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CAD95" w14:textId="77777777" w:rsidR="00270714" w:rsidRPr="00270714" w:rsidRDefault="00270714" w:rsidP="00237AE8">
      <w:pPr>
        <w:spacing w:after="0" w:line="276" w:lineRule="auto"/>
        <w:jc w:val="center"/>
        <w:rPr>
          <w:rFonts w:ascii="Sylfaen" w:hAnsi="Sylfaen"/>
          <w:b/>
          <w:bCs/>
          <w:color w:val="4C94D8" w:themeColor="text2" w:themeTint="80"/>
          <w:sz w:val="28"/>
          <w:szCs w:val="28"/>
        </w:rPr>
      </w:pPr>
      <w:r w:rsidRPr="00270714">
        <w:rPr>
          <w:rFonts w:ascii="Sylfaen" w:hAnsi="Sylfaen"/>
          <w:b/>
          <w:bCs/>
          <w:color w:val="4C94D8" w:themeColor="text2" w:themeTint="80"/>
          <w:sz w:val="28"/>
          <w:szCs w:val="28"/>
        </w:rPr>
        <w:t>MASTER’S THESIS GUIDE</w:t>
      </w:r>
    </w:p>
    <w:p w14:paraId="121C1BA7" w14:textId="410BA675" w:rsidR="00270714" w:rsidRDefault="005D3780" w:rsidP="00237AE8">
      <w:pPr>
        <w:spacing w:after="0" w:line="276" w:lineRule="auto"/>
        <w:jc w:val="center"/>
        <w:rPr>
          <w:rFonts w:ascii="Sylfaen" w:hAnsi="Sylfaen"/>
          <w:b/>
          <w:bCs/>
        </w:rPr>
      </w:pPr>
      <w:r w:rsidRPr="00270714">
        <w:rPr>
          <w:rFonts w:ascii="Sylfaen" w:hAnsi="Sylfaen"/>
          <w:b/>
          <w:bCs/>
        </w:rPr>
        <w:t>FACULTY OF PUBLIC HEALTH, YEREVAN STATE MEDICAL UNIVERSITY (YSMU)</w:t>
      </w:r>
      <w:r w:rsidRPr="00270714">
        <w:rPr>
          <w:rFonts w:ascii="Sylfaen" w:hAnsi="Sylfaen"/>
        </w:rPr>
        <w:br/>
      </w:r>
      <w:r w:rsidRPr="00270714">
        <w:rPr>
          <w:rFonts w:ascii="Sylfaen" w:hAnsi="Sylfaen"/>
          <w:b/>
          <w:bCs/>
        </w:rPr>
        <w:t>MASTER OF PUBLIC HEALTH (MPH) IN HEALTHCARE MANAGEMENT AND PLANNING</w:t>
      </w:r>
    </w:p>
    <w:p w14:paraId="51CB50BA" w14:textId="77777777" w:rsidR="00710188" w:rsidRPr="00270714" w:rsidRDefault="00710188" w:rsidP="00237AE8">
      <w:pPr>
        <w:spacing w:after="0" w:line="276" w:lineRule="auto"/>
        <w:jc w:val="center"/>
        <w:rPr>
          <w:rFonts w:ascii="Sylfaen" w:hAnsi="Sylfaen"/>
        </w:rPr>
      </w:pPr>
    </w:p>
    <w:p w14:paraId="2DED476B" w14:textId="3DCECB74" w:rsidR="00270714" w:rsidRPr="00270714" w:rsidRDefault="00710188" w:rsidP="00237AE8">
      <w:pPr>
        <w:spacing w:after="0" w:line="276" w:lineRule="auto"/>
        <w:rPr>
          <w:rFonts w:ascii="Sylfaen" w:hAnsi="Sylfaen"/>
          <w:b/>
          <w:bCs/>
          <w:color w:val="4C94D8" w:themeColor="text2" w:themeTint="80"/>
          <w:sz w:val="28"/>
          <w:szCs w:val="28"/>
        </w:rPr>
      </w:pPr>
      <w:r w:rsidRPr="00BC6CC3">
        <w:rPr>
          <w:rFonts w:ascii="Sylfaen" w:hAnsi="Sylfaen"/>
          <w:b/>
          <w:bCs/>
          <w:color w:val="4C94D8" w:themeColor="text2" w:themeTint="80"/>
          <w:sz w:val="28"/>
          <w:szCs w:val="28"/>
        </w:rPr>
        <w:t xml:space="preserve">PURPOSE OF THE MASTER’S THESIS </w:t>
      </w:r>
    </w:p>
    <w:p w14:paraId="71C231B4" w14:textId="77777777" w:rsidR="00C24BF1" w:rsidRPr="00C24BF1" w:rsidRDefault="00C24BF1" w:rsidP="00C24BF1">
      <w:pPr>
        <w:spacing w:after="0" w:line="276" w:lineRule="auto"/>
        <w:rPr>
          <w:rFonts w:ascii="Sylfaen" w:hAnsi="Sylfaen"/>
        </w:rPr>
      </w:pPr>
      <w:r w:rsidRPr="00C24BF1">
        <w:rPr>
          <w:rFonts w:ascii="Sylfaen" w:hAnsi="Sylfaen"/>
        </w:rPr>
        <w:t>The Master’s Thesis (MT) is the culminating academic experience of the MPH Program, providing evidence that the student has mastered the essential public health competences required for independent professional and research practice</w:t>
      </w:r>
      <w:r w:rsidR="00270714" w:rsidRPr="00270714">
        <w:rPr>
          <w:rFonts w:ascii="Sylfaen" w:hAnsi="Sylfaen"/>
        </w:rPr>
        <w:t>, including</w:t>
      </w:r>
      <w:r>
        <w:rPr>
          <w:rFonts w:ascii="Sylfaen" w:hAnsi="Sylfaen"/>
        </w:rPr>
        <w:t xml:space="preserve"> </w:t>
      </w:r>
      <w:r w:rsidRPr="00C24BF1">
        <w:rPr>
          <w:rFonts w:ascii="Sylfaen" w:hAnsi="Sylfaen"/>
        </w:rPr>
        <w:t>the ability to:</w:t>
      </w:r>
    </w:p>
    <w:p w14:paraId="41F9B450" w14:textId="77777777" w:rsidR="00C24BF1" w:rsidRPr="00C24BF1" w:rsidRDefault="00C24BF1" w:rsidP="00C24BF1">
      <w:pPr>
        <w:numPr>
          <w:ilvl w:val="0"/>
          <w:numId w:val="23"/>
        </w:numPr>
        <w:spacing w:after="0" w:line="276" w:lineRule="auto"/>
        <w:rPr>
          <w:rFonts w:ascii="Sylfaen" w:hAnsi="Sylfaen"/>
        </w:rPr>
      </w:pPr>
      <w:r w:rsidRPr="00C24BF1">
        <w:rPr>
          <w:rFonts w:ascii="Sylfaen" w:hAnsi="Sylfaen"/>
        </w:rPr>
        <w:t>design and conduct independent public health research;</w:t>
      </w:r>
    </w:p>
    <w:p w14:paraId="23872686" w14:textId="618F9CAC" w:rsidR="00C24BF1" w:rsidRPr="00C24BF1" w:rsidRDefault="00C24BF1" w:rsidP="00C24BF1">
      <w:pPr>
        <w:numPr>
          <w:ilvl w:val="0"/>
          <w:numId w:val="23"/>
        </w:numPr>
        <w:spacing w:after="0" w:line="276" w:lineRule="auto"/>
        <w:rPr>
          <w:rFonts w:ascii="Sylfaen" w:hAnsi="Sylfaen"/>
        </w:rPr>
      </w:pPr>
      <w:r w:rsidRPr="00C24BF1">
        <w:rPr>
          <w:rFonts w:ascii="Sylfaen" w:hAnsi="Sylfaen"/>
        </w:rPr>
        <w:t>critically analyze health system and population health problems;</w:t>
      </w:r>
    </w:p>
    <w:p w14:paraId="12DDA4C5" w14:textId="77777777" w:rsidR="00C24BF1" w:rsidRPr="00C24BF1" w:rsidRDefault="00C24BF1" w:rsidP="00C24BF1">
      <w:pPr>
        <w:numPr>
          <w:ilvl w:val="0"/>
          <w:numId w:val="23"/>
        </w:numPr>
        <w:spacing w:after="0" w:line="276" w:lineRule="auto"/>
        <w:rPr>
          <w:rFonts w:ascii="Sylfaen" w:hAnsi="Sylfaen"/>
        </w:rPr>
      </w:pPr>
      <w:r w:rsidRPr="00C24BF1">
        <w:rPr>
          <w:rFonts w:ascii="Sylfaen" w:hAnsi="Sylfaen"/>
        </w:rPr>
        <w:t>apply epidemiological, statistical, and analytical methods;</w:t>
      </w:r>
    </w:p>
    <w:p w14:paraId="5C06D4FC" w14:textId="77777777" w:rsidR="00C24BF1" w:rsidRPr="00C24BF1" w:rsidRDefault="00C24BF1" w:rsidP="00C24BF1">
      <w:pPr>
        <w:numPr>
          <w:ilvl w:val="0"/>
          <w:numId w:val="23"/>
        </w:numPr>
        <w:spacing w:after="0" w:line="276" w:lineRule="auto"/>
        <w:rPr>
          <w:rFonts w:ascii="Sylfaen" w:hAnsi="Sylfaen"/>
        </w:rPr>
      </w:pPr>
      <w:r w:rsidRPr="00C24BF1">
        <w:rPr>
          <w:rFonts w:ascii="Sylfaen" w:hAnsi="Sylfaen"/>
        </w:rPr>
        <w:t>interpret findings within the context of the broader determinants of health;</w:t>
      </w:r>
    </w:p>
    <w:p w14:paraId="0D25A2F6" w14:textId="77777777" w:rsidR="00C24BF1" w:rsidRPr="00C24BF1" w:rsidRDefault="00C24BF1" w:rsidP="00C24BF1">
      <w:pPr>
        <w:numPr>
          <w:ilvl w:val="0"/>
          <w:numId w:val="23"/>
        </w:numPr>
        <w:spacing w:after="0" w:line="276" w:lineRule="auto"/>
        <w:rPr>
          <w:rFonts w:ascii="Sylfaen" w:hAnsi="Sylfaen"/>
        </w:rPr>
      </w:pPr>
      <w:r w:rsidRPr="00C24BF1">
        <w:rPr>
          <w:rFonts w:ascii="Sylfaen" w:hAnsi="Sylfaen"/>
        </w:rPr>
        <w:t>formulate evidence-based conclusions and recommendations;</w:t>
      </w:r>
    </w:p>
    <w:p w14:paraId="77E981EB" w14:textId="77777777" w:rsidR="00C24BF1" w:rsidRPr="00C24BF1" w:rsidRDefault="00C24BF1" w:rsidP="00C24BF1">
      <w:pPr>
        <w:numPr>
          <w:ilvl w:val="0"/>
          <w:numId w:val="23"/>
        </w:numPr>
        <w:spacing w:after="0" w:line="276" w:lineRule="auto"/>
        <w:rPr>
          <w:rFonts w:ascii="Sylfaen" w:hAnsi="Sylfaen"/>
        </w:rPr>
      </w:pPr>
      <w:r w:rsidRPr="00C24BF1">
        <w:rPr>
          <w:rFonts w:ascii="Sylfaen" w:hAnsi="Sylfaen"/>
        </w:rPr>
        <w:t>uphold ethical standards and academic integrity throughout the research process.</w:t>
      </w:r>
    </w:p>
    <w:p w14:paraId="102AF21B" w14:textId="542A0A4F" w:rsidR="00270714" w:rsidRDefault="00270714" w:rsidP="00C24BF1">
      <w:pPr>
        <w:spacing w:after="0" w:line="276" w:lineRule="auto"/>
        <w:rPr>
          <w:rFonts w:ascii="Sylfaen" w:hAnsi="Sylfaen"/>
        </w:rPr>
      </w:pPr>
      <w:r w:rsidRPr="00270714">
        <w:rPr>
          <w:rFonts w:ascii="Sylfaen" w:hAnsi="Sylfaen"/>
        </w:rPr>
        <w:t>The thesis must contribute to the understanding, evaluation or improvement of public health, healthcare management, health systems, or population health outcomes in Armenia or internationally.</w:t>
      </w:r>
    </w:p>
    <w:p w14:paraId="072F3166" w14:textId="77777777" w:rsidR="00710188" w:rsidRPr="00270714" w:rsidRDefault="00710188" w:rsidP="00237AE8">
      <w:pPr>
        <w:spacing w:after="0" w:line="276" w:lineRule="auto"/>
        <w:rPr>
          <w:rFonts w:ascii="Sylfaen" w:hAnsi="Sylfaen"/>
        </w:rPr>
      </w:pPr>
    </w:p>
    <w:p w14:paraId="643C00E9" w14:textId="34F20B91" w:rsidR="00270714" w:rsidRPr="00270714" w:rsidRDefault="00710188" w:rsidP="00237AE8">
      <w:pPr>
        <w:spacing w:after="0" w:line="276" w:lineRule="auto"/>
        <w:rPr>
          <w:rFonts w:ascii="Sylfaen" w:hAnsi="Sylfaen"/>
          <w:b/>
          <w:bCs/>
          <w:color w:val="4C94D8" w:themeColor="text2" w:themeTint="80"/>
          <w:sz w:val="28"/>
          <w:szCs w:val="28"/>
        </w:rPr>
      </w:pPr>
      <w:r w:rsidRPr="00BC6CC3">
        <w:rPr>
          <w:rFonts w:ascii="Sylfaen" w:hAnsi="Sylfaen"/>
          <w:b/>
          <w:bCs/>
          <w:color w:val="4C94D8" w:themeColor="text2" w:themeTint="80"/>
          <w:sz w:val="28"/>
          <w:szCs w:val="28"/>
        </w:rPr>
        <w:t>THESIS LENGTH AND FORMATTING REQUIREMENTS</w:t>
      </w:r>
    </w:p>
    <w:p w14:paraId="6CFBCBD3" w14:textId="77777777" w:rsidR="00270714" w:rsidRPr="00270714" w:rsidRDefault="00270714" w:rsidP="00237AE8">
      <w:pPr>
        <w:numPr>
          <w:ilvl w:val="0"/>
          <w:numId w:val="2"/>
        </w:numPr>
        <w:spacing w:after="0" w:line="276" w:lineRule="auto"/>
        <w:rPr>
          <w:rFonts w:ascii="Sylfaen" w:hAnsi="Sylfaen"/>
        </w:rPr>
      </w:pPr>
      <w:r w:rsidRPr="00270714">
        <w:rPr>
          <w:rFonts w:ascii="Sylfaen" w:hAnsi="Sylfaen"/>
          <w:b/>
          <w:bCs/>
        </w:rPr>
        <w:t>Length:</w:t>
      </w:r>
      <w:r w:rsidRPr="00270714">
        <w:rPr>
          <w:rFonts w:ascii="Sylfaen" w:hAnsi="Sylfaen"/>
        </w:rPr>
        <w:t xml:space="preserve"> 30–45 pages (excluding title page, references, appendices)</w:t>
      </w:r>
    </w:p>
    <w:p w14:paraId="12C74E0C" w14:textId="5C830ADA" w:rsidR="00270714" w:rsidRPr="00270714" w:rsidRDefault="00710188" w:rsidP="00237AE8">
      <w:pPr>
        <w:numPr>
          <w:ilvl w:val="0"/>
          <w:numId w:val="2"/>
        </w:numPr>
        <w:spacing w:after="0" w:line="276" w:lineRule="auto"/>
        <w:rPr>
          <w:rFonts w:ascii="Sylfaen" w:hAnsi="Sylfaen"/>
        </w:rPr>
      </w:pPr>
      <w:r w:rsidRPr="00710188">
        <w:rPr>
          <w:rFonts w:ascii="Sylfaen" w:hAnsi="Sylfaen"/>
          <w:b/>
          <w:bCs/>
        </w:rPr>
        <w:t>Submission</w:t>
      </w:r>
      <w:r>
        <w:rPr>
          <w:rFonts w:ascii="Sylfaen" w:hAnsi="Sylfaen"/>
          <w:b/>
          <w:bCs/>
        </w:rPr>
        <w:t xml:space="preserve"> </w:t>
      </w:r>
      <w:r w:rsidR="00270714" w:rsidRPr="00270714">
        <w:rPr>
          <w:rFonts w:ascii="Sylfaen" w:hAnsi="Sylfaen"/>
          <w:b/>
          <w:bCs/>
        </w:rPr>
        <w:t>Format:</w:t>
      </w:r>
      <w:r w:rsidR="00270714" w:rsidRPr="00270714">
        <w:rPr>
          <w:rFonts w:ascii="Sylfaen" w:hAnsi="Sylfaen"/>
        </w:rPr>
        <w:t xml:space="preserve"> printed (bound) + electronic version</w:t>
      </w:r>
    </w:p>
    <w:p w14:paraId="0309E786" w14:textId="1039FA26" w:rsidR="00270714" w:rsidRPr="00270714" w:rsidRDefault="00270714" w:rsidP="00237AE8">
      <w:pPr>
        <w:numPr>
          <w:ilvl w:val="0"/>
          <w:numId w:val="2"/>
        </w:numPr>
        <w:spacing w:after="0" w:line="276" w:lineRule="auto"/>
        <w:rPr>
          <w:rFonts w:ascii="Sylfaen" w:hAnsi="Sylfaen"/>
        </w:rPr>
      </w:pPr>
      <w:r w:rsidRPr="00270714">
        <w:rPr>
          <w:rFonts w:ascii="Sylfaen" w:hAnsi="Sylfaen"/>
          <w:b/>
          <w:bCs/>
        </w:rPr>
        <w:t>Paper</w:t>
      </w:r>
      <w:r w:rsidR="00710188">
        <w:rPr>
          <w:rFonts w:ascii="Sylfaen" w:hAnsi="Sylfaen"/>
          <w:b/>
          <w:bCs/>
        </w:rPr>
        <w:t xml:space="preserve"> size</w:t>
      </w:r>
      <w:r w:rsidRPr="00270714">
        <w:rPr>
          <w:rFonts w:ascii="Sylfaen" w:hAnsi="Sylfaen"/>
          <w:b/>
          <w:bCs/>
        </w:rPr>
        <w:t>:</w:t>
      </w:r>
      <w:r w:rsidRPr="00270714">
        <w:rPr>
          <w:rFonts w:ascii="Sylfaen" w:hAnsi="Sylfaen"/>
        </w:rPr>
        <w:t xml:space="preserve"> A4</w:t>
      </w:r>
    </w:p>
    <w:p w14:paraId="2E03A5E5" w14:textId="77777777" w:rsidR="00270714" w:rsidRPr="00270714" w:rsidRDefault="00270714" w:rsidP="00237AE8">
      <w:pPr>
        <w:numPr>
          <w:ilvl w:val="0"/>
          <w:numId w:val="2"/>
        </w:numPr>
        <w:spacing w:after="0" w:line="276" w:lineRule="auto"/>
        <w:rPr>
          <w:rFonts w:ascii="Sylfaen" w:hAnsi="Sylfaen"/>
        </w:rPr>
      </w:pPr>
      <w:r w:rsidRPr="00270714">
        <w:rPr>
          <w:rFonts w:ascii="Sylfaen" w:hAnsi="Sylfaen"/>
          <w:b/>
          <w:bCs/>
        </w:rPr>
        <w:t>Margins:</w:t>
      </w:r>
      <w:r w:rsidRPr="00270714">
        <w:rPr>
          <w:rFonts w:ascii="Sylfaen" w:hAnsi="Sylfaen"/>
        </w:rPr>
        <w:t xml:space="preserve"> left 3.0 cm; right 1.5 cm; top 2.0 cm; bottom 2.5 cm</w:t>
      </w:r>
    </w:p>
    <w:p w14:paraId="5D000E18" w14:textId="77777777" w:rsidR="00270714" w:rsidRPr="00270714" w:rsidRDefault="00270714" w:rsidP="00237AE8">
      <w:pPr>
        <w:numPr>
          <w:ilvl w:val="0"/>
          <w:numId w:val="2"/>
        </w:numPr>
        <w:spacing w:after="0" w:line="276" w:lineRule="auto"/>
        <w:rPr>
          <w:rFonts w:ascii="Sylfaen" w:hAnsi="Sylfaen"/>
        </w:rPr>
      </w:pPr>
      <w:r w:rsidRPr="00270714">
        <w:rPr>
          <w:rFonts w:ascii="Sylfaen" w:hAnsi="Sylfaen"/>
          <w:b/>
          <w:bCs/>
        </w:rPr>
        <w:t>Font:</w:t>
      </w:r>
      <w:r w:rsidRPr="00270714">
        <w:rPr>
          <w:rFonts w:ascii="Sylfaen" w:hAnsi="Sylfaen"/>
        </w:rPr>
        <w:t xml:space="preserve"> GHEA </w:t>
      </w:r>
      <w:proofErr w:type="spellStart"/>
      <w:r w:rsidRPr="00270714">
        <w:rPr>
          <w:rFonts w:ascii="Sylfaen" w:hAnsi="Sylfaen"/>
        </w:rPr>
        <w:t>Grapalat</w:t>
      </w:r>
      <w:proofErr w:type="spellEnd"/>
    </w:p>
    <w:p w14:paraId="66299FA2" w14:textId="77777777" w:rsidR="00270714" w:rsidRPr="00270714" w:rsidRDefault="00270714" w:rsidP="00237AE8">
      <w:pPr>
        <w:numPr>
          <w:ilvl w:val="0"/>
          <w:numId w:val="2"/>
        </w:numPr>
        <w:spacing w:after="0" w:line="276" w:lineRule="auto"/>
        <w:rPr>
          <w:rFonts w:ascii="Sylfaen" w:hAnsi="Sylfaen"/>
        </w:rPr>
      </w:pPr>
      <w:r w:rsidRPr="00270714">
        <w:rPr>
          <w:rFonts w:ascii="Sylfaen" w:hAnsi="Sylfaen"/>
          <w:b/>
          <w:bCs/>
        </w:rPr>
        <w:t>Font size:</w:t>
      </w:r>
      <w:r w:rsidRPr="00270714">
        <w:rPr>
          <w:rFonts w:ascii="Sylfaen" w:hAnsi="Sylfaen"/>
        </w:rPr>
        <w:t xml:space="preserve"> 12 pt</w:t>
      </w:r>
    </w:p>
    <w:p w14:paraId="65DDFFC9" w14:textId="77777777" w:rsidR="00270714" w:rsidRPr="00270714" w:rsidRDefault="00270714" w:rsidP="00237AE8">
      <w:pPr>
        <w:numPr>
          <w:ilvl w:val="0"/>
          <w:numId w:val="2"/>
        </w:numPr>
        <w:spacing w:after="0" w:line="276" w:lineRule="auto"/>
        <w:rPr>
          <w:rFonts w:ascii="Sylfaen" w:hAnsi="Sylfaen"/>
        </w:rPr>
      </w:pPr>
      <w:r w:rsidRPr="00270714">
        <w:rPr>
          <w:rFonts w:ascii="Sylfaen" w:hAnsi="Sylfaen"/>
          <w:b/>
          <w:bCs/>
        </w:rPr>
        <w:t>Line spacing:</w:t>
      </w:r>
      <w:r w:rsidRPr="00270714">
        <w:rPr>
          <w:rFonts w:ascii="Sylfaen" w:hAnsi="Sylfaen"/>
        </w:rPr>
        <w:t xml:space="preserve"> 1.5</w:t>
      </w:r>
    </w:p>
    <w:p w14:paraId="10AABE7B" w14:textId="4D54B4FF" w:rsidR="00270714" w:rsidRPr="00270714" w:rsidRDefault="00270714" w:rsidP="00237AE8">
      <w:pPr>
        <w:numPr>
          <w:ilvl w:val="0"/>
          <w:numId w:val="2"/>
        </w:numPr>
        <w:spacing w:after="0" w:line="276" w:lineRule="auto"/>
        <w:rPr>
          <w:rFonts w:ascii="Sylfaen" w:hAnsi="Sylfaen"/>
        </w:rPr>
      </w:pPr>
      <w:r w:rsidRPr="00270714">
        <w:rPr>
          <w:rFonts w:ascii="Sylfaen" w:hAnsi="Sylfaen"/>
          <w:b/>
          <w:bCs/>
        </w:rPr>
        <w:t>Paragraphs:</w:t>
      </w:r>
      <w:r w:rsidRPr="00270714">
        <w:rPr>
          <w:rFonts w:ascii="Sylfaen" w:hAnsi="Sylfaen"/>
        </w:rPr>
        <w:t xml:space="preserve"> 1 cm indent; justified</w:t>
      </w:r>
      <w:r w:rsidR="00710188">
        <w:rPr>
          <w:rFonts w:ascii="Sylfaen" w:hAnsi="Sylfaen"/>
        </w:rPr>
        <w:t xml:space="preserve"> </w:t>
      </w:r>
      <w:r w:rsidR="00710188" w:rsidRPr="00710188">
        <w:rPr>
          <w:rFonts w:ascii="Sylfaen" w:hAnsi="Sylfaen"/>
        </w:rPr>
        <w:t>alignment</w:t>
      </w:r>
    </w:p>
    <w:p w14:paraId="015A1CD9" w14:textId="77777777" w:rsidR="00270714" w:rsidRPr="00270714" w:rsidRDefault="00270714" w:rsidP="00237AE8">
      <w:pPr>
        <w:numPr>
          <w:ilvl w:val="0"/>
          <w:numId w:val="2"/>
        </w:numPr>
        <w:spacing w:after="0" w:line="276" w:lineRule="auto"/>
        <w:rPr>
          <w:rFonts w:ascii="Sylfaen" w:hAnsi="Sylfaen"/>
        </w:rPr>
      </w:pPr>
      <w:r w:rsidRPr="00270714">
        <w:rPr>
          <w:rFonts w:ascii="Sylfaen" w:hAnsi="Sylfaen"/>
          <w:b/>
          <w:bCs/>
        </w:rPr>
        <w:t>Chapter titles:</w:t>
      </w:r>
      <w:r w:rsidRPr="00270714">
        <w:rPr>
          <w:rFonts w:ascii="Sylfaen" w:hAnsi="Sylfaen"/>
        </w:rPr>
        <w:t xml:space="preserve"> BOLD, uppercase, 14 pt</w:t>
      </w:r>
    </w:p>
    <w:p w14:paraId="533DA0A1" w14:textId="77777777" w:rsidR="00710188" w:rsidRDefault="00710188" w:rsidP="00237AE8">
      <w:pPr>
        <w:numPr>
          <w:ilvl w:val="0"/>
          <w:numId w:val="2"/>
        </w:numPr>
        <w:spacing w:after="0" w:line="276" w:lineRule="auto"/>
        <w:rPr>
          <w:rFonts w:ascii="Sylfaen" w:hAnsi="Sylfaen"/>
        </w:rPr>
      </w:pPr>
      <w:r w:rsidRPr="00710188">
        <w:rPr>
          <w:rFonts w:ascii="Sylfaen" w:hAnsi="Sylfaen"/>
          <w:b/>
          <w:bCs/>
        </w:rPr>
        <w:t>Pagination</w:t>
      </w:r>
      <w:r w:rsidR="00270714" w:rsidRPr="00270714">
        <w:rPr>
          <w:rFonts w:ascii="Sylfaen" w:hAnsi="Sylfaen"/>
          <w:b/>
          <w:bCs/>
        </w:rPr>
        <w:t>:</w:t>
      </w:r>
      <w:r w:rsidR="00270714" w:rsidRPr="00270714">
        <w:rPr>
          <w:rFonts w:ascii="Sylfaen" w:hAnsi="Sylfaen"/>
        </w:rPr>
        <w:t xml:space="preserve"> </w:t>
      </w:r>
      <w:r w:rsidRPr="00710188">
        <w:rPr>
          <w:rFonts w:ascii="Sylfaen" w:hAnsi="Sylfaen"/>
        </w:rPr>
        <w:t>Arabic numerals on all pages except the title page</w:t>
      </w:r>
    </w:p>
    <w:p w14:paraId="2D52E494" w14:textId="7FC8BE68" w:rsidR="00270714" w:rsidRDefault="00270714" w:rsidP="00710188">
      <w:pPr>
        <w:spacing w:after="0" w:line="276" w:lineRule="auto"/>
        <w:rPr>
          <w:rFonts w:ascii="Sylfaen" w:hAnsi="Sylfaen"/>
        </w:rPr>
      </w:pPr>
      <w:r w:rsidRPr="00270714">
        <w:rPr>
          <w:rFonts w:ascii="Sylfaen" w:hAnsi="Sylfaen"/>
        </w:rPr>
        <w:t>Each chapter must begin on a new page.</w:t>
      </w:r>
    </w:p>
    <w:p w14:paraId="24D484C1" w14:textId="77777777" w:rsidR="00710188" w:rsidRPr="00270714" w:rsidRDefault="00710188" w:rsidP="00710188">
      <w:pPr>
        <w:spacing w:after="0" w:line="276" w:lineRule="auto"/>
        <w:rPr>
          <w:rFonts w:ascii="Sylfaen" w:hAnsi="Sylfaen"/>
        </w:rPr>
      </w:pPr>
    </w:p>
    <w:p w14:paraId="2A397B41" w14:textId="3469E999" w:rsidR="00270714" w:rsidRPr="00270714" w:rsidRDefault="00710188" w:rsidP="00237AE8">
      <w:pPr>
        <w:spacing w:after="0" w:line="276" w:lineRule="auto"/>
        <w:rPr>
          <w:rFonts w:ascii="Sylfaen" w:hAnsi="Sylfaen"/>
          <w:b/>
          <w:bCs/>
          <w:color w:val="4C94D8" w:themeColor="text2" w:themeTint="80"/>
          <w:sz w:val="28"/>
          <w:szCs w:val="28"/>
        </w:rPr>
      </w:pPr>
      <w:r w:rsidRPr="00BC6CC3">
        <w:rPr>
          <w:rFonts w:ascii="Sylfaen" w:hAnsi="Sylfaen"/>
          <w:b/>
          <w:bCs/>
          <w:color w:val="4C94D8" w:themeColor="text2" w:themeTint="80"/>
          <w:sz w:val="28"/>
          <w:szCs w:val="28"/>
        </w:rPr>
        <w:t>REQUIRED COMPONENTS OF THE MASTER’S THESIS</w:t>
      </w:r>
    </w:p>
    <w:p w14:paraId="796ECB27" w14:textId="77777777" w:rsidR="00710188" w:rsidRDefault="00710188" w:rsidP="00237AE8">
      <w:pPr>
        <w:spacing w:after="0" w:line="276" w:lineRule="auto"/>
        <w:rPr>
          <w:rFonts w:ascii="Sylfaen" w:hAnsi="Sylfaen"/>
          <w:b/>
          <w:bCs/>
        </w:rPr>
      </w:pPr>
    </w:p>
    <w:p w14:paraId="759A5267" w14:textId="74748CAE" w:rsidR="00270714" w:rsidRPr="00270714" w:rsidRDefault="00270714" w:rsidP="00237AE8">
      <w:pPr>
        <w:spacing w:after="0" w:line="276" w:lineRule="auto"/>
        <w:rPr>
          <w:rFonts w:ascii="Sylfaen" w:hAnsi="Sylfaen"/>
          <w:b/>
          <w:bCs/>
          <w:sz w:val="28"/>
          <w:szCs w:val="28"/>
        </w:rPr>
      </w:pPr>
      <w:r w:rsidRPr="00270714">
        <w:rPr>
          <w:rFonts w:ascii="Sylfaen" w:hAnsi="Sylfaen"/>
          <w:b/>
          <w:bCs/>
        </w:rPr>
        <w:t xml:space="preserve">1. </w:t>
      </w:r>
      <w:r w:rsidR="005D3780" w:rsidRPr="005D3780">
        <w:rPr>
          <w:rFonts w:ascii="Sylfaen" w:hAnsi="Sylfaen"/>
          <w:b/>
          <w:bCs/>
        </w:rPr>
        <w:t>TITLE PAGE</w:t>
      </w:r>
    </w:p>
    <w:p w14:paraId="3C582491" w14:textId="77777777" w:rsidR="00270714" w:rsidRPr="00270714" w:rsidRDefault="00270714" w:rsidP="00237AE8">
      <w:pPr>
        <w:spacing w:after="0" w:line="276" w:lineRule="auto"/>
        <w:rPr>
          <w:rFonts w:ascii="Sylfaen" w:hAnsi="Sylfaen"/>
        </w:rPr>
      </w:pPr>
      <w:r w:rsidRPr="00270714">
        <w:rPr>
          <w:rFonts w:ascii="Sylfaen" w:hAnsi="Sylfaen"/>
        </w:rPr>
        <w:lastRenderedPageBreak/>
        <w:t>Formatted according to Appendix 1.</w:t>
      </w:r>
    </w:p>
    <w:p w14:paraId="458F3562" w14:textId="77777777" w:rsidR="005D3780" w:rsidRDefault="005D3780" w:rsidP="00237AE8">
      <w:pPr>
        <w:spacing w:after="0" w:line="276" w:lineRule="auto"/>
        <w:rPr>
          <w:rFonts w:ascii="Sylfaen" w:hAnsi="Sylfaen"/>
          <w:b/>
          <w:bCs/>
        </w:rPr>
      </w:pPr>
    </w:p>
    <w:p w14:paraId="6700B22D" w14:textId="76160372" w:rsidR="00270714" w:rsidRPr="00270714" w:rsidRDefault="00270714" w:rsidP="00237AE8">
      <w:pPr>
        <w:spacing w:after="0" w:line="276" w:lineRule="auto"/>
        <w:rPr>
          <w:rFonts w:ascii="Sylfaen" w:hAnsi="Sylfaen"/>
          <w:b/>
          <w:bCs/>
        </w:rPr>
      </w:pPr>
      <w:r w:rsidRPr="00270714">
        <w:rPr>
          <w:rFonts w:ascii="Sylfaen" w:hAnsi="Sylfaen"/>
          <w:b/>
          <w:bCs/>
        </w:rPr>
        <w:t xml:space="preserve">2. </w:t>
      </w:r>
      <w:r w:rsidR="005D3780" w:rsidRPr="005D3780">
        <w:rPr>
          <w:rFonts w:ascii="Sylfaen" w:hAnsi="Sylfaen"/>
          <w:b/>
          <w:bCs/>
        </w:rPr>
        <w:t>TABLE</w:t>
      </w:r>
      <w:r w:rsidR="005D3780" w:rsidRPr="00270714">
        <w:rPr>
          <w:rFonts w:ascii="Sylfaen" w:hAnsi="Sylfaen"/>
          <w:b/>
          <w:bCs/>
        </w:rPr>
        <w:t xml:space="preserve"> OF CONTENTS </w:t>
      </w:r>
      <w:r w:rsidRPr="00270714">
        <w:rPr>
          <w:rFonts w:ascii="Sylfaen" w:hAnsi="Sylfaen"/>
          <w:b/>
          <w:bCs/>
        </w:rPr>
        <w:t>(2–3 pages)</w:t>
      </w:r>
    </w:p>
    <w:p w14:paraId="20C05E83" w14:textId="77777777" w:rsidR="00270714" w:rsidRPr="00270714" w:rsidRDefault="00270714" w:rsidP="00237AE8">
      <w:pPr>
        <w:spacing w:after="0" w:line="276" w:lineRule="auto"/>
        <w:rPr>
          <w:rFonts w:ascii="Sylfaen" w:hAnsi="Sylfaen"/>
        </w:rPr>
      </w:pPr>
      <w:r w:rsidRPr="00270714">
        <w:rPr>
          <w:rFonts w:ascii="Sylfaen" w:hAnsi="Sylfaen"/>
        </w:rPr>
        <w:t>Must include:</w:t>
      </w:r>
    </w:p>
    <w:p w14:paraId="481EA278" w14:textId="59DEABB9" w:rsidR="00710188" w:rsidRDefault="00710188" w:rsidP="00237AE8">
      <w:pPr>
        <w:numPr>
          <w:ilvl w:val="0"/>
          <w:numId w:val="3"/>
        </w:numPr>
        <w:spacing w:after="0" w:line="276" w:lineRule="auto"/>
        <w:rPr>
          <w:rFonts w:ascii="Sylfaen" w:hAnsi="Sylfaen"/>
        </w:rPr>
      </w:pPr>
      <w:r w:rsidRPr="00710188">
        <w:rPr>
          <w:rFonts w:ascii="Sylfaen" w:hAnsi="Sylfaen"/>
        </w:rPr>
        <w:t xml:space="preserve">All chapters and subchapters </w:t>
      </w:r>
      <w:r w:rsidR="001E261F">
        <w:rPr>
          <w:rFonts w:ascii="Sylfaen" w:hAnsi="Sylfaen"/>
        </w:rPr>
        <w:t>of the thesis</w:t>
      </w:r>
    </w:p>
    <w:p w14:paraId="73934613" w14:textId="479797A0" w:rsidR="00270714" w:rsidRPr="00270714" w:rsidRDefault="00270714" w:rsidP="00237AE8">
      <w:pPr>
        <w:numPr>
          <w:ilvl w:val="0"/>
          <w:numId w:val="3"/>
        </w:numPr>
        <w:spacing w:after="0" w:line="276" w:lineRule="auto"/>
        <w:rPr>
          <w:rFonts w:ascii="Sylfaen" w:hAnsi="Sylfaen"/>
        </w:rPr>
      </w:pPr>
      <w:r w:rsidRPr="00270714">
        <w:rPr>
          <w:rFonts w:ascii="Sylfaen" w:hAnsi="Sylfaen"/>
        </w:rPr>
        <w:t>Reference</w:t>
      </w:r>
      <w:r w:rsidR="00710188">
        <w:rPr>
          <w:rFonts w:ascii="Sylfaen" w:hAnsi="Sylfaen"/>
        </w:rPr>
        <w:t xml:space="preserve"> list</w:t>
      </w:r>
    </w:p>
    <w:p w14:paraId="73F43951" w14:textId="77777777" w:rsidR="00270714" w:rsidRDefault="00270714" w:rsidP="00237AE8">
      <w:pPr>
        <w:numPr>
          <w:ilvl w:val="0"/>
          <w:numId w:val="3"/>
        </w:numPr>
        <w:spacing w:after="0" w:line="276" w:lineRule="auto"/>
        <w:rPr>
          <w:rFonts w:ascii="Sylfaen" w:hAnsi="Sylfaen"/>
        </w:rPr>
      </w:pPr>
      <w:r w:rsidRPr="00270714">
        <w:rPr>
          <w:rFonts w:ascii="Sylfaen" w:hAnsi="Sylfaen"/>
        </w:rPr>
        <w:t>Appendices</w:t>
      </w:r>
    </w:p>
    <w:p w14:paraId="0B39C590" w14:textId="4537E351" w:rsidR="001E261F" w:rsidRPr="00270714" w:rsidRDefault="001E261F" w:rsidP="00237AE8">
      <w:pPr>
        <w:numPr>
          <w:ilvl w:val="0"/>
          <w:numId w:val="3"/>
        </w:numPr>
        <w:spacing w:after="0" w:line="276" w:lineRule="auto"/>
        <w:rPr>
          <w:rFonts w:ascii="Sylfaen" w:hAnsi="Sylfaen"/>
        </w:rPr>
      </w:pPr>
      <w:r>
        <w:rPr>
          <w:rFonts w:ascii="Sylfaen" w:hAnsi="Sylfaen"/>
        </w:rPr>
        <w:t xml:space="preserve">List of abbreviations </w:t>
      </w:r>
    </w:p>
    <w:p w14:paraId="612FF92C" w14:textId="77777777" w:rsidR="005D3780" w:rsidRDefault="005D3780" w:rsidP="00237AE8">
      <w:pPr>
        <w:spacing w:after="0" w:line="276" w:lineRule="auto"/>
        <w:rPr>
          <w:rFonts w:ascii="Sylfaen" w:hAnsi="Sylfaen"/>
          <w:b/>
          <w:bCs/>
        </w:rPr>
      </w:pPr>
    </w:p>
    <w:p w14:paraId="0AAB1424" w14:textId="0181874B" w:rsidR="00270714" w:rsidRPr="00270714" w:rsidRDefault="00270714" w:rsidP="00237AE8">
      <w:pPr>
        <w:spacing w:after="0" w:line="276" w:lineRule="auto"/>
        <w:rPr>
          <w:rFonts w:ascii="Sylfaen" w:hAnsi="Sylfaen"/>
          <w:b/>
          <w:bCs/>
        </w:rPr>
      </w:pPr>
      <w:r w:rsidRPr="00270714">
        <w:rPr>
          <w:rFonts w:ascii="Sylfaen" w:hAnsi="Sylfaen"/>
          <w:b/>
          <w:bCs/>
        </w:rPr>
        <w:t xml:space="preserve">3. </w:t>
      </w:r>
      <w:r w:rsidRPr="00270714">
        <w:rPr>
          <w:rFonts w:ascii="Sylfaen" w:hAnsi="Sylfaen"/>
          <w:b/>
          <w:bCs/>
          <w:sz w:val="28"/>
          <w:szCs w:val="28"/>
        </w:rPr>
        <w:t>Abstract</w:t>
      </w:r>
      <w:r w:rsidRPr="00270714">
        <w:rPr>
          <w:rFonts w:ascii="Sylfaen" w:hAnsi="Sylfaen"/>
          <w:b/>
          <w:bCs/>
        </w:rPr>
        <w:t xml:space="preserve"> (1 page)</w:t>
      </w:r>
    </w:p>
    <w:p w14:paraId="60305BA7" w14:textId="12B6D357" w:rsidR="00270714" w:rsidRPr="00270714" w:rsidRDefault="00270714" w:rsidP="00237AE8">
      <w:pPr>
        <w:spacing w:after="0" w:line="276" w:lineRule="auto"/>
        <w:rPr>
          <w:rFonts w:ascii="Sylfaen" w:hAnsi="Sylfaen"/>
        </w:rPr>
      </w:pPr>
      <w:r w:rsidRPr="00270714">
        <w:rPr>
          <w:rFonts w:ascii="Sylfaen" w:hAnsi="Sylfaen"/>
        </w:rPr>
        <w:t xml:space="preserve">A structured abstract </w:t>
      </w:r>
      <w:r w:rsidR="00710188">
        <w:rPr>
          <w:rFonts w:ascii="Sylfaen" w:hAnsi="Sylfaen"/>
        </w:rPr>
        <w:t>including</w:t>
      </w:r>
      <w:r w:rsidRPr="00270714">
        <w:rPr>
          <w:rFonts w:ascii="Sylfaen" w:hAnsi="Sylfaen"/>
        </w:rPr>
        <w:t>:</w:t>
      </w:r>
    </w:p>
    <w:p w14:paraId="3A3906CF" w14:textId="5E7F6327" w:rsidR="00270714" w:rsidRPr="00270714" w:rsidRDefault="00710188" w:rsidP="00237AE8">
      <w:pPr>
        <w:numPr>
          <w:ilvl w:val="0"/>
          <w:numId w:val="4"/>
        </w:numPr>
        <w:spacing w:after="0" w:line="276" w:lineRule="auto"/>
        <w:rPr>
          <w:rFonts w:ascii="Sylfaen" w:hAnsi="Sylfaen"/>
        </w:rPr>
      </w:pPr>
      <w:r>
        <w:rPr>
          <w:rFonts w:ascii="Sylfaen" w:hAnsi="Sylfaen"/>
        </w:rPr>
        <w:t>R</w:t>
      </w:r>
      <w:r w:rsidR="00270714" w:rsidRPr="00270714">
        <w:rPr>
          <w:rFonts w:ascii="Sylfaen" w:hAnsi="Sylfaen"/>
        </w:rPr>
        <w:t>esearch problem</w:t>
      </w:r>
    </w:p>
    <w:p w14:paraId="38C717AE" w14:textId="7703B864" w:rsidR="00270714" w:rsidRPr="00270714" w:rsidRDefault="00FB3C9E" w:rsidP="00237AE8">
      <w:pPr>
        <w:numPr>
          <w:ilvl w:val="0"/>
          <w:numId w:val="4"/>
        </w:numPr>
        <w:spacing w:after="0" w:line="276" w:lineRule="auto"/>
        <w:rPr>
          <w:rFonts w:ascii="Sylfaen" w:hAnsi="Sylfaen"/>
        </w:rPr>
      </w:pPr>
      <w:r>
        <w:rPr>
          <w:rFonts w:ascii="Sylfaen" w:hAnsi="Sylfaen"/>
        </w:rPr>
        <w:t>A</w:t>
      </w:r>
      <w:r w:rsidR="00270714" w:rsidRPr="00270714">
        <w:rPr>
          <w:rFonts w:ascii="Sylfaen" w:hAnsi="Sylfaen"/>
        </w:rPr>
        <w:t>im(s)</w:t>
      </w:r>
    </w:p>
    <w:p w14:paraId="48E437F1" w14:textId="03C67F8E" w:rsidR="00270714" w:rsidRPr="00270714" w:rsidRDefault="00710188" w:rsidP="00237AE8">
      <w:pPr>
        <w:numPr>
          <w:ilvl w:val="0"/>
          <w:numId w:val="4"/>
        </w:numPr>
        <w:spacing w:after="0" w:line="276" w:lineRule="auto"/>
        <w:rPr>
          <w:rFonts w:ascii="Sylfaen" w:hAnsi="Sylfaen"/>
        </w:rPr>
      </w:pPr>
      <w:r>
        <w:rPr>
          <w:rFonts w:ascii="Sylfaen" w:hAnsi="Sylfaen"/>
        </w:rPr>
        <w:t>M</w:t>
      </w:r>
      <w:r w:rsidR="00270714" w:rsidRPr="00270714">
        <w:rPr>
          <w:rFonts w:ascii="Sylfaen" w:hAnsi="Sylfaen"/>
        </w:rPr>
        <w:t>ethods</w:t>
      </w:r>
    </w:p>
    <w:p w14:paraId="7642E832" w14:textId="46C46C49" w:rsidR="00270714" w:rsidRPr="00270714" w:rsidRDefault="00710188" w:rsidP="00237AE8">
      <w:pPr>
        <w:numPr>
          <w:ilvl w:val="0"/>
          <w:numId w:val="4"/>
        </w:numPr>
        <w:spacing w:after="0" w:line="276" w:lineRule="auto"/>
        <w:rPr>
          <w:rFonts w:ascii="Sylfaen" w:hAnsi="Sylfaen"/>
        </w:rPr>
      </w:pPr>
      <w:r>
        <w:rPr>
          <w:rFonts w:ascii="Sylfaen" w:hAnsi="Sylfaen"/>
        </w:rPr>
        <w:t>K</w:t>
      </w:r>
      <w:r w:rsidR="00270714" w:rsidRPr="00270714">
        <w:rPr>
          <w:rFonts w:ascii="Sylfaen" w:hAnsi="Sylfaen"/>
        </w:rPr>
        <w:t>ey findings</w:t>
      </w:r>
    </w:p>
    <w:p w14:paraId="7FD2C996" w14:textId="20FADCC1" w:rsidR="00270714" w:rsidRPr="00270714" w:rsidRDefault="00710188" w:rsidP="00237AE8">
      <w:pPr>
        <w:numPr>
          <w:ilvl w:val="0"/>
          <w:numId w:val="4"/>
        </w:numPr>
        <w:spacing w:after="0" w:line="276" w:lineRule="auto"/>
        <w:rPr>
          <w:rFonts w:ascii="Sylfaen" w:hAnsi="Sylfaen"/>
        </w:rPr>
      </w:pPr>
      <w:r>
        <w:rPr>
          <w:rFonts w:ascii="Sylfaen" w:hAnsi="Sylfaen"/>
        </w:rPr>
        <w:t>C</w:t>
      </w:r>
      <w:r w:rsidR="00270714" w:rsidRPr="00270714">
        <w:rPr>
          <w:rFonts w:ascii="Sylfaen" w:hAnsi="Sylfaen"/>
        </w:rPr>
        <w:t>onclusions</w:t>
      </w:r>
    </w:p>
    <w:p w14:paraId="66165C51" w14:textId="77777777" w:rsidR="00710188" w:rsidRDefault="00710188" w:rsidP="00237AE8">
      <w:pPr>
        <w:spacing w:after="0" w:line="276" w:lineRule="auto"/>
        <w:rPr>
          <w:rFonts w:ascii="Sylfaen" w:hAnsi="Sylfaen"/>
          <w:b/>
          <w:bCs/>
        </w:rPr>
      </w:pPr>
    </w:p>
    <w:p w14:paraId="521FB7CE" w14:textId="1E792EBD" w:rsidR="00270714" w:rsidRPr="00270714" w:rsidRDefault="00AA56EB" w:rsidP="00237AE8">
      <w:pPr>
        <w:spacing w:after="0" w:line="276" w:lineRule="auto"/>
        <w:rPr>
          <w:rFonts w:ascii="Sylfaen" w:hAnsi="Sylfaen"/>
          <w:b/>
          <w:bCs/>
        </w:rPr>
      </w:pPr>
      <w:r w:rsidRPr="00270714">
        <w:rPr>
          <w:rFonts w:ascii="Sylfaen" w:hAnsi="Sylfaen"/>
          <w:b/>
          <w:bCs/>
        </w:rPr>
        <w:t>4. INTRODUCTION</w:t>
      </w:r>
      <w:r w:rsidR="00270714" w:rsidRPr="00270714">
        <w:rPr>
          <w:rFonts w:ascii="Sylfaen" w:hAnsi="Sylfaen"/>
          <w:b/>
          <w:bCs/>
        </w:rPr>
        <w:t xml:space="preserve"> (2–3 pages)</w:t>
      </w:r>
    </w:p>
    <w:p w14:paraId="25DB4A9B" w14:textId="77777777" w:rsidR="00270714" w:rsidRPr="00270714" w:rsidRDefault="00270714" w:rsidP="00237AE8">
      <w:pPr>
        <w:spacing w:after="0" w:line="276" w:lineRule="auto"/>
        <w:rPr>
          <w:rFonts w:ascii="Sylfaen" w:hAnsi="Sylfaen"/>
        </w:rPr>
      </w:pPr>
      <w:r w:rsidRPr="00270714">
        <w:rPr>
          <w:rFonts w:ascii="Sylfaen" w:hAnsi="Sylfaen"/>
        </w:rPr>
        <w:t>Must include:</w:t>
      </w:r>
    </w:p>
    <w:p w14:paraId="68C9DDF2" w14:textId="77777777" w:rsidR="00270714" w:rsidRPr="00270714" w:rsidRDefault="00270714" w:rsidP="00237AE8">
      <w:pPr>
        <w:numPr>
          <w:ilvl w:val="0"/>
          <w:numId w:val="5"/>
        </w:numPr>
        <w:spacing w:after="0" w:line="276" w:lineRule="auto"/>
        <w:rPr>
          <w:rFonts w:ascii="Sylfaen" w:hAnsi="Sylfaen"/>
        </w:rPr>
      </w:pPr>
      <w:r w:rsidRPr="00270714">
        <w:rPr>
          <w:rFonts w:ascii="Sylfaen" w:hAnsi="Sylfaen"/>
        </w:rPr>
        <w:t>Rationale and public health relevance</w:t>
      </w:r>
    </w:p>
    <w:p w14:paraId="23546B40" w14:textId="06A7F02C" w:rsidR="00270714" w:rsidRPr="00270714" w:rsidRDefault="00270714" w:rsidP="00237AE8">
      <w:pPr>
        <w:numPr>
          <w:ilvl w:val="1"/>
          <w:numId w:val="5"/>
        </w:numPr>
        <w:spacing w:after="0" w:line="276" w:lineRule="auto"/>
        <w:rPr>
          <w:rFonts w:ascii="Sylfaen" w:hAnsi="Sylfaen"/>
        </w:rPr>
      </w:pPr>
      <w:r w:rsidRPr="00270714">
        <w:rPr>
          <w:rFonts w:ascii="Sylfaen" w:hAnsi="Sylfaen"/>
        </w:rPr>
        <w:t>Links to national health priorities, global health challenges, or system needs</w:t>
      </w:r>
    </w:p>
    <w:p w14:paraId="78A34406" w14:textId="77777777" w:rsidR="00270714" w:rsidRPr="00270714" w:rsidRDefault="00270714" w:rsidP="00237AE8">
      <w:pPr>
        <w:numPr>
          <w:ilvl w:val="0"/>
          <w:numId w:val="5"/>
        </w:numPr>
        <w:spacing w:after="0" w:line="276" w:lineRule="auto"/>
        <w:rPr>
          <w:rFonts w:ascii="Sylfaen" w:hAnsi="Sylfaen"/>
        </w:rPr>
      </w:pPr>
      <w:r w:rsidRPr="00270714">
        <w:rPr>
          <w:rFonts w:ascii="Sylfaen" w:hAnsi="Sylfaen"/>
        </w:rPr>
        <w:t>Problem statement</w:t>
      </w:r>
    </w:p>
    <w:p w14:paraId="2A7588DA" w14:textId="77777777" w:rsidR="00270714" w:rsidRPr="00270714" w:rsidRDefault="00270714" w:rsidP="00237AE8">
      <w:pPr>
        <w:numPr>
          <w:ilvl w:val="0"/>
          <w:numId w:val="5"/>
        </w:numPr>
        <w:spacing w:after="0" w:line="276" w:lineRule="auto"/>
        <w:rPr>
          <w:rFonts w:ascii="Sylfaen" w:hAnsi="Sylfaen"/>
        </w:rPr>
      </w:pPr>
      <w:r w:rsidRPr="00270714">
        <w:rPr>
          <w:rFonts w:ascii="Sylfaen" w:hAnsi="Sylfaen"/>
        </w:rPr>
        <w:t>Overall aim and research objectives</w:t>
      </w:r>
    </w:p>
    <w:p w14:paraId="7A0FD19B" w14:textId="77777777" w:rsidR="00270714" w:rsidRPr="00710188" w:rsidRDefault="00270714" w:rsidP="00237AE8">
      <w:pPr>
        <w:numPr>
          <w:ilvl w:val="0"/>
          <w:numId w:val="5"/>
        </w:numPr>
        <w:spacing w:after="0" w:line="276" w:lineRule="auto"/>
        <w:rPr>
          <w:rFonts w:ascii="Sylfaen" w:hAnsi="Sylfaen"/>
        </w:rPr>
      </w:pPr>
      <w:r w:rsidRPr="00270714">
        <w:rPr>
          <w:rFonts w:ascii="Sylfaen" w:hAnsi="Sylfaen"/>
        </w:rPr>
        <w:t>Research questions or hypotheses</w:t>
      </w:r>
    </w:p>
    <w:p w14:paraId="1B447B6F" w14:textId="77777777" w:rsidR="00710188" w:rsidRDefault="00710188" w:rsidP="00237AE8">
      <w:pPr>
        <w:spacing w:after="0" w:line="276" w:lineRule="auto"/>
        <w:rPr>
          <w:rFonts w:ascii="Sylfaen" w:hAnsi="Sylfaen"/>
          <w:b/>
          <w:bCs/>
        </w:rPr>
      </w:pPr>
    </w:p>
    <w:p w14:paraId="3CFC3A90" w14:textId="19EBDE8D" w:rsidR="00270714" w:rsidRPr="00270714" w:rsidRDefault="00AA56EB" w:rsidP="00237AE8">
      <w:pPr>
        <w:spacing w:after="0" w:line="276" w:lineRule="auto"/>
        <w:rPr>
          <w:rFonts w:ascii="Sylfaen" w:hAnsi="Sylfaen"/>
          <w:b/>
          <w:bCs/>
        </w:rPr>
      </w:pPr>
      <w:r w:rsidRPr="00270714">
        <w:rPr>
          <w:rFonts w:ascii="Sylfaen" w:hAnsi="Sylfaen"/>
          <w:b/>
          <w:bCs/>
        </w:rPr>
        <w:t xml:space="preserve">5. LITERATURE REVIEW </w:t>
      </w:r>
      <w:r w:rsidR="00270714" w:rsidRPr="00270714">
        <w:rPr>
          <w:rFonts w:ascii="Sylfaen" w:hAnsi="Sylfaen"/>
          <w:b/>
          <w:bCs/>
        </w:rPr>
        <w:t>(8–10 pages)</w:t>
      </w:r>
    </w:p>
    <w:p w14:paraId="335F88FF" w14:textId="77777777" w:rsidR="00270714" w:rsidRPr="00270714" w:rsidRDefault="00270714" w:rsidP="00237AE8">
      <w:pPr>
        <w:spacing w:after="0" w:line="276" w:lineRule="auto"/>
        <w:rPr>
          <w:rFonts w:ascii="Sylfaen" w:hAnsi="Sylfaen"/>
        </w:rPr>
      </w:pPr>
      <w:r w:rsidRPr="00270714">
        <w:rPr>
          <w:rFonts w:ascii="Sylfaen" w:hAnsi="Sylfaen"/>
        </w:rPr>
        <w:t>A critical, analytical review, not descriptive.</w:t>
      </w:r>
    </w:p>
    <w:p w14:paraId="73175A94" w14:textId="77777777" w:rsidR="00270714" w:rsidRPr="00270714" w:rsidRDefault="00270714" w:rsidP="00237AE8">
      <w:pPr>
        <w:spacing w:after="0" w:line="276" w:lineRule="auto"/>
        <w:rPr>
          <w:rFonts w:ascii="Sylfaen" w:hAnsi="Sylfaen"/>
        </w:rPr>
      </w:pPr>
      <w:r w:rsidRPr="00270714">
        <w:rPr>
          <w:rFonts w:ascii="Sylfaen" w:hAnsi="Sylfaen"/>
        </w:rPr>
        <w:t>Must include:</w:t>
      </w:r>
    </w:p>
    <w:p w14:paraId="61FAC597" w14:textId="77777777" w:rsidR="00270714" w:rsidRPr="00270714" w:rsidRDefault="00270714" w:rsidP="00237AE8">
      <w:pPr>
        <w:numPr>
          <w:ilvl w:val="0"/>
          <w:numId w:val="6"/>
        </w:numPr>
        <w:spacing w:after="0" w:line="276" w:lineRule="auto"/>
        <w:rPr>
          <w:rFonts w:ascii="Sylfaen" w:hAnsi="Sylfaen"/>
        </w:rPr>
      </w:pPr>
      <w:r w:rsidRPr="00270714">
        <w:rPr>
          <w:rFonts w:ascii="Sylfaen" w:hAnsi="Sylfaen"/>
        </w:rPr>
        <w:t>Synthesis of local and international evidence</w:t>
      </w:r>
    </w:p>
    <w:p w14:paraId="6C7B2C5C" w14:textId="77777777" w:rsidR="00270714" w:rsidRPr="00270714" w:rsidRDefault="00270714" w:rsidP="00237AE8">
      <w:pPr>
        <w:numPr>
          <w:ilvl w:val="0"/>
          <w:numId w:val="6"/>
        </w:numPr>
        <w:spacing w:after="0" w:line="276" w:lineRule="auto"/>
        <w:rPr>
          <w:rFonts w:ascii="Sylfaen" w:hAnsi="Sylfaen"/>
        </w:rPr>
      </w:pPr>
      <w:r w:rsidRPr="00270714">
        <w:rPr>
          <w:rFonts w:ascii="Sylfaen" w:hAnsi="Sylfaen"/>
        </w:rPr>
        <w:t>Identification of knowledge gaps</w:t>
      </w:r>
    </w:p>
    <w:p w14:paraId="4C61C4F3" w14:textId="77777777" w:rsidR="00270714" w:rsidRPr="00270714" w:rsidRDefault="00270714" w:rsidP="00237AE8">
      <w:pPr>
        <w:numPr>
          <w:ilvl w:val="0"/>
          <w:numId w:val="6"/>
        </w:numPr>
        <w:spacing w:after="0" w:line="276" w:lineRule="auto"/>
        <w:rPr>
          <w:rFonts w:ascii="Sylfaen" w:hAnsi="Sylfaen"/>
        </w:rPr>
      </w:pPr>
      <w:r w:rsidRPr="00270714">
        <w:rPr>
          <w:rFonts w:ascii="Sylfaen" w:hAnsi="Sylfaen"/>
        </w:rPr>
        <w:t>Relevance to Armenian and/or global public health context</w:t>
      </w:r>
    </w:p>
    <w:p w14:paraId="5DCD7E1C" w14:textId="77777777" w:rsidR="00270714" w:rsidRPr="00270714" w:rsidRDefault="00270714" w:rsidP="00237AE8">
      <w:pPr>
        <w:numPr>
          <w:ilvl w:val="0"/>
          <w:numId w:val="6"/>
        </w:numPr>
        <w:spacing w:after="0" w:line="276" w:lineRule="auto"/>
        <w:rPr>
          <w:rFonts w:ascii="Sylfaen" w:hAnsi="Sylfaen"/>
        </w:rPr>
      </w:pPr>
      <w:r w:rsidRPr="00270714">
        <w:rPr>
          <w:rFonts w:ascii="Sylfaen" w:hAnsi="Sylfaen"/>
        </w:rPr>
        <w:t>Conceptual/theoretical models</w:t>
      </w:r>
    </w:p>
    <w:p w14:paraId="10AB089B" w14:textId="77777777" w:rsidR="00710188" w:rsidRDefault="00710188" w:rsidP="00237AE8">
      <w:pPr>
        <w:spacing w:after="0" w:line="276" w:lineRule="auto"/>
        <w:rPr>
          <w:rFonts w:ascii="Sylfaen" w:hAnsi="Sylfaen"/>
          <w:b/>
          <w:bCs/>
        </w:rPr>
      </w:pPr>
    </w:p>
    <w:p w14:paraId="556ABEB5" w14:textId="62389099" w:rsidR="00270714" w:rsidRPr="00270714" w:rsidRDefault="00AA56EB" w:rsidP="00237AE8">
      <w:pPr>
        <w:spacing w:after="0" w:line="276" w:lineRule="auto"/>
        <w:rPr>
          <w:rFonts w:ascii="Sylfaen" w:hAnsi="Sylfaen"/>
          <w:b/>
          <w:bCs/>
        </w:rPr>
      </w:pPr>
      <w:r w:rsidRPr="00270714">
        <w:rPr>
          <w:rFonts w:ascii="Sylfaen" w:hAnsi="Sylfaen"/>
          <w:b/>
          <w:bCs/>
        </w:rPr>
        <w:t xml:space="preserve">6. METHODS </w:t>
      </w:r>
      <w:r w:rsidR="00270714" w:rsidRPr="00270714">
        <w:rPr>
          <w:rFonts w:ascii="Sylfaen" w:hAnsi="Sylfaen"/>
          <w:b/>
          <w:bCs/>
        </w:rPr>
        <w:t>(4–7 pages)</w:t>
      </w:r>
    </w:p>
    <w:p w14:paraId="5071E449" w14:textId="77777777" w:rsidR="00710188" w:rsidRDefault="00710188" w:rsidP="00237AE8">
      <w:pPr>
        <w:spacing w:after="0" w:line="276" w:lineRule="auto"/>
        <w:rPr>
          <w:rFonts w:ascii="Sylfaen" w:hAnsi="Sylfaen"/>
        </w:rPr>
      </w:pPr>
      <w:r w:rsidRPr="00710188">
        <w:rPr>
          <w:rFonts w:ascii="Sylfaen" w:hAnsi="Sylfaen"/>
        </w:rPr>
        <w:t>This chapter must provide transparent and reproducible methodological detail.</w:t>
      </w:r>
    </w:p>
    <w:p w14:paraId="0C8E2F89" w14:textId="3C4FB6A3" w:rsidR="00270714" w:rsidRPr="00270714" w:rsidRDefault="00270714" w:rsidP="00237AE8">
      <w:pPr>
        <w:spacing w:after="0" w:line="276" w:lineRule="auto"/>
        <w:rPr>
          <w:rFonts w:ascii="Sylfaen" w:hAnsi="Sylfaen"/>
          <w:b/>
          <w:bCs/>
        </w:rPr>
      </w:pPr>
      <w:r w:rsidRPr="00270714">
        <w:rPr>
          <w:rFonts w:ascii="Sylfaen" w:hAnsi="Sylfaen"/>
          <w:b/>
          <w:bCs/>
        </w:rPr>
        <w:lastRenderedPageBreak/>
        <w:t>6.1. Study setting</w:t>
      </w:r>
    </w:p>
    <w:p w14:paraId="7998E776" w14:textId="18B22726" w:rsidR="002453B8" w:rsidRPr="002453B8" w:rsidRDefault="002453B8" w:rsidP="002453B8">
      <w:pPr>
        <w:numPr>
          <w:ilvl w:val="0"/>
          <w:numId w:val="7"/>
        </w:numPr>
        <w:spacing w:after="0" w:line="276" w:lineRule="auto"/>
        <w:rPr>
          <w:rFonts w:ascii="Sylfaen" w:hAnsi="Sylfaen"/>
        </w:rPr>
      </w:pPr>
      <w:r w:rsidRPr="002453B8">
        <w:rPr>
          <w:rFonts w:ascii="Sylfaen" w:hAnsi="Sylfaen"/>
        </w:rPr>
        <w:t>Geographic location (city, region, community, facility)</w:t>
      </w:r>
    </w:p>
    <w:p w14:paraId="79F49C77" w14:textId="3CD34DB0" w:rsidR="002453B8" w:rsidRPr="002453B8" w:rsidRDefault="002453B8" w:rsidP="002453B8">
      <w:pPr>
        <w:numPr>
          <w:ilvl w:val="0"/>
          <w:numId w:val="7"/>
        </w:numPr>
        <w:spacing w:after="0" w:line="276" w:lineRule="auto"/>
        <w:rPr>
          <w:rFonts w:ascii="Sylfaen" w:hAnsi="Sylfaen"/>
        </w:rPr>
      </w:pPr>
      <w:r w:rsidRPr="002453B8">
        <w:rPr>
          <w:rFonts w:ascii="Sylfaen" w:hAnsi="Sylfaen"/>
        </w:rPr>
        <w:t>Type of institution or environment (hospital, polyclinic, public health center, community setting, university, workplace, etc.)</w:t>
      </w:r>
    </w:p>
    <w:p w14:paraId="42DEEB74" w14:textId="72A56123" w:rsidR="002453B8" w:rsidRPr="002453B8" w:rsidRDefault="002453B8" w:rsidP="002453B8">
      <w:pPr>
        <w:numPr>
          <w:ilvl w:val="0"/>
          <w:numId w:val="7"/>
        </w:numPr>
        <w:spacing w:after="0" w:line="276" w:lineRule="auto"/>
        <w:rPr>
          <w:rFonts w:ascii="Sylfaen" w:hAnsi="Sylfaen"/>
        </w:rPr>
      </w:pPr>
      <w:r w:rsidRPr="002453B8">
        <w:rPr>
          <w:rFonts w:ascii="Sylfaen" w:hAnsi="Sylfaen"/>
        </w:rPr>
        <w:t>Time period of data collection</w:t>
      </w:r>
    </w:p>
    <w:p w14:paraId="7CFB9E33" w14:textId="4EC25C81" w:rsidR="002453B8" w:rsidRDefault="002453B8" w:rsidP="002453B8">
      <w:pPr>
        <w:numPr>
          <w:ilvl w:val="0"/>
          <w:numId w:val="7"/>
        </w:numPr>
        <w:spacing w:after="0" w:line="276" w:lineRule="auto"/>
      </w:pPr>
      <w:r w:rsidRPr="002453B8">
        <w:rPr>
          <w:rFonts w:ascii="Sylfaen" w:hAnsi="Sylfaen"/>
        </w:rPr>
        <w:t>Key contextual elements influencing the study (population demographics, service characteristics, health system factors</w:t>
      </w:r>
      <w:r>
        <w:t>)</w:t>
      </w:r>
    </w:p>
    <w:p w14:paraId="45C253CA" w14:textId="030DB857" w:rsidR="00270714" w:rsidRPr="00270714" w:rsidRDefault="00270714" w:rsidP="00237AE8">
      <w:pPr>
        <w:spacing w:after="0" w:line="276" w:lineRule="auto"/>
        <w:rPr>
          <w:rFonts w:ascii="Sylfaen" w:hAnsi="Sylfaen"/>
          <w:b/>
          <w:bCs/>
        </w:rPr>
      </w:pPr>
      <w:r w:rsidRPr="00270714">
        <w:rPr>
          <w:rFonts w:ascii="Sylfaen" w:hAnsi="Sylfaen"/>
          <w:b/>
          <w:bCs/>
        </w:rPr>
        <w:t xml:space="preserve">6.2. Study design </w:t>
      </w:r>
    </w:p>
    <w:p w14:paraId="7FE1D4D5" w14:textId="77777777" w:rsidR="002453B8" w:rsidRPr="002453B8" w:rsidRDefault="002453B8" w:rsidP="002453B8">
      <w:pPr>
        <w:pStyle w:val="a7"/>
        <w:numPr>
          <w:ilvl w:val="0"/>
          <w:numId w:val="21"/>
        </w:numPr>
        <w:spacing w:after="0" w:line="276" w:lineRule="auto"/>
        <w:rPr>
          <w:rFonts w:ascii="Sylfaen" w:hAnsi="Sylfaen"/>
        </w:rPr>
      </w:pPr>
      <w:r w:rsidRPr="002453B8">
        <w:rPr>
          <w:rFonts w:ascii="Sylfaen" w:hAnsi="Sylfaen"/>
        </w:rPr>
        <w:t>Study design type (e.g., cross-sectional, case–control, cohort, experimental, qualitative, mixed-methods)</w:t>
      </w:r>
    </w:p>
    <w:p w14:paraId="72246491" w14:textId="77777777" w:rsidR="002453B8" w:rsidRPr="002453B8" w:rsidRDefault="002453B8" w:rsidP="002453B8">
      <w:pPr>
        <w:pStyle w:val="a7"/>
        <w:numPr>
          <w:ilvl w:val="0"/>
          <w:numId w:val="21"/>
        </w:numPr>
        <w:spacing w:after="0" w:line="276" w:lineRule="auto"/>
        <w:rPr>
          <w:rFonts w:ascii="Sylfaen" w:hAnsi="Sylfaen"/>
        </w:rPr>
      </w:pPr>
      <w:r w:rsidRPr="002453B8">
        <w:rPr>
          <w:rFonts w:ascii="Sylfaen" w:hAnsi="Sylfaen"/>
        </w:rPr>
        <w:t>Rationale for choosing the design</w:t>
      </w:r>
    </w:p>
    <w:p w14:paraId="3572CF36" w14:textId="77777777" w:rsidR="002453B8" w:rsidRPr="002453B8" w:rsidRDefault="002453B8" w:rsidP="002453B8">
      <w:pPr>
        <w:pStyle w:val="a7"/>
        <w:numPr>
          <w:ilvl w:val="0"/>
          <w:numId w:val="21"/>
        </w:numPr>
        <w:spacing w:after="0" w:line="276" w:lineRule="auto"/>
        <w:rPr>
          <w:rFonts w:ascii="Sylfaen" w:hAnsi="Sylfaen"/>
        </w:rPr>
      </w:pPr>
      <w:r w:rsidRPr="002453B8">
        <w:rPr>
          <w:rFonts w:ascii="Sylfaen" w:hAnsi="Sylfaen"/>
        </w:rPr>
        <w:t>Temporal characteristics (e.g., single-time point, longitudinal, retrospective, prospective)</w:t>
      </w:r>
    </w:p>
    <w:p w14:paraId="156B90CC" w14:textId="57BEE20E" w:rsidR="002453B8" w:rsidRPr="002453B8" w:rsidRDefault="002453B8" w:rsidP="002453B8">
      <w:pPr>
        <w:pStyle w:val="a7"/>
        <w:numPr>
          <w:ilvl w:val="0"/>
          <w:numId w:val="21"/>
        </w:numPr>
        <w:spacing w:after="0" w:line="276" w:lineRule="auto"/>
        <w:rPr>
          <w:rFonts w:ascii="Sylfaen" w:hAnsi="Sylfaen"/>
        </w:rPr>
      </w:pPr>
      <w:r w:rsidRPr="002453B8">
        <w:rPr>
          <w:rFonts w:ascii="Sylfaen" w:hAnsi="Sylfaen"/>
        </w:rPr>
        <w:t>Key methodological features relevant to the design (e.g., comparison groups, randomization, triangulation for qualitative studies)</w:t>
      </w:r>
    </w:p>
    <w:p w14:paraId="4B154EFD" w14:textId="3F17F700" w:rsidR="00270714" w:rsidRPr="00270714" w:rsidRDefault="00270714" w:rsidP="00485B7E">
      <w:pPr>
        <w:spacing w:after="0" w:line="276" w:lineRule="auto"/>
        <w:rPr>
          <w:rFonts w:ascii="Sylfaen" w:hAnsi="Sylfaen"/>
          <w:b/>
          <w:bCs/>
        </w:rPr>
      </w:pPr>
      <w:r w:rsidRPr="00270714">
        <w:rPr>
          <w:rFonts w:ascii="Sylfaen" w:hAnsi="Sylfaen"/>
          <w:b/>
          <w:bCs/>
        </w:rPr>
        <w:t>6.3. Population and sampling</w:t>
      </w:r>
    </w:p>
    <w:p w14:paraId="3D7CA981" w14:textId="2A893400" w:rsidR="00485B7E" w:rsidRPr="00485B7E" w:rsidRDefault="00485B7E" w:rsidP="00485B7E">
      <w:pPr>
        <w:pStyle w:val="ac"/>
        <w:numPr>
          <w:ilvl w:val="0"/>
          <w:numId w:val="24"/>
        </w:numPr>
        <w:spacing w:before="0" w:beforeAutospacing="0" w:after="0" w:afterAutospacing="0"/>
        <w:rPr>
          <w:rFonts w:ascii="Sylfaen" w:eastAsiaTheme="minorHAnsi" w:hAnsi="Sylfaen" w:cstheme="minorBidi"/>
          <w:kern w:val="2"/>
          <w14:ligatures w14:val="standardContextual"/>
        </w:rPr>
      </w:pPr>
      <w:r w:rsidRPr="00485B7E">
        <w:rPr>
          <w:rFonts w:ascii="Sylfaen" w:eastAsiaTheme="minorHAnsi" w:hAnsi="Sylfaen" w:cstheme="minorBidi"/>
          <w:kern w:val="2"/>
          <w14:ligatures w14:val="standardContextual"/>
        </w:rPr>
        <w:t>Study population (the population from which participants were recruited)</w:t>
      </w:r>
    </w:p>
    <w:p w14:paraId="727F9739" w14:textId="77777777" w:rsidR="00485B7E" w:rsidRPr="00485B7E" w:rsidRDefault="00485B7E" w:rsidP="00485B7E">
      <w:pPr>
        <w:pStyle w:val="ac"/>
        <w:numPr>
          <w:ilvl w:val="0"/>
          <w:numId w:val="24"/>
        </w:numPr>
        <w:spacing w:before="0" w:beforeAutospacing="0" w:after="0" w:afterAutospacing="0"/>
        <w:rPr>
          <w:rFonts w:ascii="Sylfaen" w:eastAsiaTheme="minorHAnsi" w:hAnsi="Sylfaen" w:cstheme="minorBidi"/>
          <w:kern w:val="2"/>
          <w14:ligatures w14:val="standardContextual"/>
        </w:rPr>
      </w:pPr>
      <w:r w:rsidRPr="00485B7E">
        <w:rPr>
          <w:rFonts w:ascii="Sylfaen" w:eastAsiaTheme="minorHAnsi" w:hAnsi="Sylfaen" w:cstheme="minorBidi"/>
          <w:kern w:val="2"/>
          <w14:ligatures w14:val="standardContextual"/>
        </w:rPr>
        <w:t>Sampling frame (list or source from which sample was drawn)</w:t>
      </w:r>
    </w:p>
    <w:p w14:paraId="23D94BFC" w14:textId="77777777" w:rsidR="00485B7E" w:rsidRPr="00485B7E" w:rsidRDefault="00485B7E" w:rsidP="00485B7E">
      <w:pPr>
        <w:pStyle w:val="ac"/>
        <w:numPr>
          <w:ilvl w:val="0"/>
          <w:numId w:val="24"/>
        </w:numPr>
        <w:spacing w:before="0" w:beforeAutospacing="0" w:after="0" w:afterAutospacing="0"/>
        <w:rPr>
          <w:rFonts w:ascii="Sylfaen" w:eastAsiaTheme="minorHAnsi" w:hAnsi="Sylfaen" w:cstheme="minorBidi"/>
          <w:kern w:val="2"/>
          <w14:ligatures w14:val="standardContextual"/>
        </w:rPr>
      </w:pPr>
      <w:r w:rsidRPr="00485B7E">
        <w:rPr>
          <w:rFonts w:ascii="Sylfaen" w:eastAsiaTheme="minorHAnsi" w:hAnsi="Sylfaen" w:cstheme="minorBidi"/>
          <w:kern w:val="2"/>
          <w14:ligatures w14:val="standardContextual"/>
        </w:rPr>
        <w:t>Sampling method (probability vs. non-probability; e.g., simple random, stratified, cluster, convenience, purposive)</w:t>
      </w:r>
    </w:p>
    <w:p w14:paraId="6244DA23" w14:textId="3EE2DFB6" w:rsidR="00485B7E" w:rsidRPr="00485B7E" w:rsidRDefault="00485B7E" w:rsidP="00485B7E">
      <w:pPr>
        <w:pStyle w:val="ac"/>
        <w:numPr>
          <w:ilvl w:val="0"/>
          <w:numId w:val="24"/>
        </w:numPr>
        <w:spacing w:before="0" w:beforeAutospacing="0" w:after="0" w:afterAutospacing="0"/>
        <w:ind w:left="714" w:hanging="357"/>
        <w:rPr>
          <w:rFonts w:ascii="Sylfaen" w:eastAsiaTheme="minorHAnsi" w:hAnsi="Sylfaen" w:cstheme="minorBidi"/>
          <w:kern w:val="2"/>
          <w14:ligatures w14:val="standardContextual"/>
        </w:rPr>
      </w:pPr>
      <w:r w:rsidRPr="00485B7E">
        <w:rPr>
          <w:rFonts w:ascii="Sylfaen" w:eastAsiaTheme="minorHAnsi" w:hAnsi="Sylfaen" w:cstheme="minorBidi"/>
          <w:kern w:val="2"/>
          <w14:ligatures w14:val="standardContextual"/>
        </w:rPr>
        <w:t>Sample size calculation (formula, assumptions, confidence level, power, expected prevalence)</w:t>
      </w:r>
    </w:p>
    <w:p w14:paraId="06715785" w14:textId="77777777" w:rsidR="00485B7E" w:rsidRPr="00485B7E" w:rsidRDefault="00485B7E" w:rsidP="00485B7E">
      <w:pPr>
        <w:pStyle w:val="ac"/>
        <w:numPr>
          <w:ilvl w:val="0"/>
          <w:numId w:val="24"/>
        </w:numPr>
        <w:spacing w:before="0" w:beforeAutospacing="0" w:after="0" w:afterAutospacing="0"/>
        <w:ind w:left="714" w:hanging="357"/>
        <w:rPr>
          <w:rFonts w:ascii="Sylfaen" w:eastAsiaTheme="minorHAnsi" w:hAnsi="Sylfaen" w:cstheme="minorBidi"/>
          <w:kern w:val="2"/>
          <w14:ligatures w14:val="standardContextual"/>
        </w:rPr>
      </w:pPr>
      <w:r w:rsidRPr="00485B7E">
        <w:rPr>
          <w:rFonts w:ascii="Sylfaen" w:eastAsiaTheme="minorHAnsi" w:hAnsi="Sylfaen" w:cstheme="minorBidi"/>
          <w:kern w:val="2"/>
          <w14:ligatures w14:val="standardContextual"/>
        </w:rPr>
        <w:t>Final sample size achieved (number of participants included in the study)</w:t>
      </w:r>
    </w:p>
    <w:p w14:paraId="453744E2" w14:textId="752CEF56" w:rsidR="00485B7E" w:rsidRPr="00485B7E" w:rsidRDefault="00485B7E" w:rsidP="00485B7E">
      <w:pPr>
        <w:pStyle w:val="a7"/>
        <w:numPr>
          <w:ilvl w:val="0"/>
          <w:numId w:val="24"/>
        </w:numPr>
        <w:spacing w:after="0"/>
        <w:ind w:left="714" w:hanging="357"/>
        <w:rPr>
          <w:rFonts w:ascii="Sylfaen" w:hAnsi="Sylfaen"/>
        </w:rPr>
      </w:pPr>
      <w:r w:rsidRPr="00485B7E">
        <w:rPr>
          <w:rFonts w:ascii="Sylfaen" w:hAnsi="Sylfaen"/>
        </w:rPr>
        <w:t>Inclusion/exclusion criteria (characteristics required and disqualify participation)</w:t>
      </w:r>
    </w:p>
    <w:p w14:paraId="4E3ED374" w14:textId="77777777" w:rsidR="00485B7E" w:rsidRPr="00485B7E" w:rsidRDefault="00485B7E" w:rsidP="00485B7E">
      <w:pPr>
        <w:pStyle w:val="ac"/>
        <w:numPr>
          <w:ilvl w:val="0"/>
          <w:numId w:val="24"/>
        </w:numPr>
        <w:spacing w:before="0" w:beforeAutospacing="0" w:after="0" w:afterAutospacing="0"/>
        <w:ind w:left="714" w:hanging="357"/>
        <w:rPr>
          <w:rFonts w:ascii="Sylfaen" w:eastAsiaTheme="minorHAnsi" w:hAnsi="Sylfaen" w:cstheme="minorBidi"/>
          <w:kern w:val="2"/>
          <w14:ligatures w14:val="standardContextual"/>
        </w:rPr>
      </w:pPr>
      <w:r w:rsidRPr="00485B7E">
        <w:rPr>
          <w:rFonts w:ascii="Sylfaen" w:eastAsiaTheme="minorHAnsi" w:hAnsi="Sylfaen" w:cstheme="minorBidi"/>
          <w:kern w:val="2"/>
          <w14:ligatures w14:val="standardContextual"/>
        </w:rPr>
        <w:t>Recruitment procedures (how participants were approached or invited)</w:t>
      </w:r>
    </w:p>
    <w:p w14:paraId="7B4FCA6F" w14:textId="77777777" w:rsidR="00270714" w:rsidRPr="00270714" w:rsidRDefault="00270714" w:rsidP="00237AE8">
      <w:pPr>
        <w:spacing w:after="0" w:line="276" w:lineRule="auto"/>
        <w:rPr>
          <w:rFonts w:ascii="Sylfaen" w:hAnsi="Sylfaen"/>
          <w:b/>
          <w:bCs/>
        </w:rPr>
      </w:pPr>
      <w:r w:rsidRPr="00270714">
        <w:rPr>
          <w:rFonts w:ascii="Sylfaen" w:hAnsi="Sylfaen"/>
          <w:b/>
          <w:bCs/>
        </w:rPr>
        <w:t>6.4. Research instrument</w:t>
      </w:r>
    </w:p>
    <w:p w14:paraId="268A434B" w14:textId="77777777" w:rsidR="0038287C" w:rsidRPr="0038287C" w:rsidRDefault="0038287C" w:rsidP="0038287C">
      <w:pPr>
        <w:pStyle w:val="a7"/>
        <w:numPr>
          <w:ilvl w:val="0"/>
          <w:numId w:val="22"/>
        </w:numPr>
        <w:spacing w:after="0" w:line="276" w:lineRule="auto"/>
        <w:rPr>
          <w:rFonts w:ascii="Sylfaen" w:hAnsi="Sylfaen"/>
        </w:rPr>
      </w:pPr>
      <w:r w:rsidRPr="0038287C">
        <w:rPr>
          <w:rFonts w:ascii="Sylfaen" w:hAnsi="Sylfaen"/>
        </w:rPr>
        <w:t>Description of the instrument (sections, number of items, type of questions)</w:t>
      </w:r>
    </w:p>
    <w:p w14:paraId="57040D66" w14:textId="77777777" w:rsidR="0038287C" w:rsidRPr="0038287C" w:rsidRDefault="0038287C" w:rsidP="0038287C">
      <w:pPr>
        <w:pStyle w:val="a7"/>
        <w:numPr>
          <w:ilvl w:val="0"/>
          <w:numId w:val="22"/>
        </w:numPr>
        <w:spacing w:after="0" w:line="276" w:lineRule="auto"/>
        <w:rPr>
          <w:rFonts w:ascii="Sylfaen" w:hAnsi="Sylfaen"/>
        </w:rPr>
      </w:pPr>
      <w:r w:rsidRPr="0038287C">
        <w:rPr>
          <w:rFonts w:ascii="Sylfaen" w:hAnsi="Sylfaen"/>
        </w:rPr>
        <w:t>Development process (sources, adapted instruments, literature basis)</w:t>
      </w:r>
    </w:p>
    <w:p w14:paraId="265439AE" w14:textId="77777777" w:rsidR="0038287C" w:rsidRPr="0038287C" w:rsidRDefault="0038287C" w:rsidP="0038287C">
      <w:pPr>
        <w:pStyle w:val="a7"/>
        <w:numPr>
          <w:ilvl w:val="0"/>
          <w:numId w:val="22"/>
        </w:numPr>
        <w:spacing w:after="0" w:line="276" w:lineRule="auto"/>
        <w:rPr>
          <w:rFonts w:ascii="Sylfaen" w:hAnsi="Sylfaen"/>
        </w:rPr>
      </w:pPr>
      <w:r w:rsidRPr="0038287C">
        <w:rPr>
          <w:rFonts w:ascii="Sylfaen" w:hAnsi="Sylfaen"/>
        </w:rPr>
        <w:t>Reliability and validity (Cronbach’s alpha, expert review, content validity)</w:t>
      </w:r>
    </w:p>
    <w:p w14:paraId="0C0404FE" w14:textId="77777777" w:rsidR="0038287C" w:rsidRPr="0038287C" w:rsidRDefault="0038287C" w:rsidP="0038287C">
      <w:pPr>
        <w:pStyle w:val="a7"/>
        <w:numPr>
          <w:ilvl w:val="0"/>
          <w:numId w:val="22"/>
        </w:numPr>
        <w:spacing w:after="0" w:line="276" w:lineRule="auto"/>
        <w:rPr>
          <w:rFonts w:ascii="Sylfaen" w:hAnsi="Sylfaen"/>
        </w:rPr>
      </w:pPr>
      <w:r w:rsidRPr="0038287C">
        <w:rPr>
          <w:rFonts w:ascii="Sylfaen" w:hAnsi="Sylfaen"/>
        </w:rPr>
        <w:t>Translation/adaptation (</w:t>
      </w:r>
      <w:bookmarkStart w:id="0" w:name="_Hlk215500739"/>
      <w:r w:rsidRPr="0038287C">
        <w:rPr>
          <w:rFonts w:ascii="Sylfaen" w:hAnsi="Sylfaen"/>
        </w:rPr>
        <w:t>if applicable</w:t>
      </w:r>
      <w:bookmarkEnd w:id="0"/>
      <w:r w:rsidRPr="0038287C">
        <w:rPr>
          <w:rFonts w:ascii="Sylfaen" w:hAnsi="Sylfaen"/>
        </w:rPr>
        <w:t>)</w:t>
      </w:r>
    </w:p>
    <w:p w14:paraId="5F7B32CF" w14:textId="0FF42F54" w:rsidR="0038287C" w:rsidRPr="0038287C" w:rsidRDefault="0038287C" w:rsidP="0038287C">
      <w:pPr>
        <w:pStyle w:val="a7"/>
        <w:numPr>
          <w:ilvl w:val="0"/>
          <w:numId w:val="22"/>
        </w:numPr>
        <w:spacing w:after="0" w:line="276" w:lineRule="auto"/>
        <w:rPr>
          <w:rFonts w:ascii="Sylfaen" w:hAnsi="Sylfaen"/>
        </w:rPr>
      </w:pPr>
      <w:r w:rsidRPr="0038287C">
        <w:rPr>
          <w:rFonts w:ascii="Sylfaen" w:hAnsi="Sylfaen"/>
        </w:rPr>
        <w:t>Pilot testing and refinement</w:t>
      </w:r>
      <w:r>
        <w:rPr>
          <w:rFonts w:ascii="Sylfaen" w:hAnsi="Sylfaen"/>
        </w:rPr>
        <w:t xml:space="preserve"> (</w:t>
      </w:r>
      <w:r w:rsidRPr="0038287C">
        <w:rPr>
          <w:rFonts w:ascii="Sylfaen" w:hAnsi="Sylfaen"/>
        </w:rPr>
        <w:t>if applicable</w:t>
      </w:r>
      <w:r>
        <w:rPr>
          <w:rFonts w:ascii="Sylfaen" w:hAnsi="Sylfaen"/>
        </w:rPr>
        <w:t>)</w:t>
      </w:r>
    </w:p>
    <w:p w14:paraId="720E05E1" w14:textId="1665EE7F" w:rsidR="00270714" w:rsidRPr="00270714" w:rsidRDefault="00270714" w:rsidP="0038287C">
      <w:pPr>
        <w:spacing w:after="0" w:line="276" w:lineRule="auto"/>
        <w:rPr>
          <w:rFonts w:ascii="Sylfaen" w:hAnsi="Sylfaen"/>
        </w:rPr>
      </w:pPr>
      <w:r w:rsidRPr="00270714">
        <w:rPr>
          <w:rFonts w:ascii="Sylfaen" w:hAnsi="Sylfaen"/>
          <w:b/>
          <w:bCs/>
        </w:rPr>
        <w:t>6.5. Data collection procedures</w:t>
      </w:r>
    </w:p>
    <w:p w14:paraId="1C92E433" w14:textId="397B9E7D" w:rsidR="002453B8" w:rsidRPr="002453B8" w:rsidRDefault="002453B8" w:rsidP="002453B8">
      <w:pPr>
        <w:pStyle w:val="a7"/>
        <w:numPr>
          <w:ilvl w:val="0"/>
          <w:numId w:val="20"/>
        </w:numPr>
        <w:spacing w:after="0" w:line="276" w:lineRule="auto"/>
        <w:rPr>
          <w:rFonts w:ascii="Sylfaen" w:hAnsi="Sylfaen"/>
        </w:rPr>
      </w:pPr>
      <w:r w:rsidRPr="002453B8">
        <w:rPr>
          <w:rFonts w:ascii="Sylfaen" w:hAnsi="Sylfaen"/>
        </w:rPr>
        <w:t xml:space="preserve">Who collected the data </w:t>
      </w:r>
    </w:p>
    <w:p w14:paraId="78688326" w14:textId="76C18D7B" w:rsidR="002453B8" w:rsidRDefault="002453B8" w:rsidP="002453B8">
      <w:pPr>
        <w:pStyle w:val="a7"/>
        <w:numPr>
          <w:ilvl w:val="0"/>
          <w:numId w:val="20"/>
        </w:numPr>
        <w:spacing w:after="0" w:line="276" w:lineRule="auto"/>
        <w:rPr>
          <w:rFonts w:ascii="Sylfaen" w:hAnsi="Sylfaen"/>
        </w:rPr>
      </w:pPr>
      <w:r w:rsidRPr="002453B8">
        <w:rPr>
          <w:rFonts w:ascii="Sylfaen" w:hAnsi="Sylfaen"/>
        </w:rPr>
        <w:t xml:space="preserve">Mode of </w:t>
      </w:r>
      <w:r w:rsidR="0038287C">
        <w:rPr>
          <w:rFonts w:ascii="Sylfaen" w:hAnsi="Sylfaen"/>
        </w:rPr>
        <w:t>administration</w:t>
      </w:r>
      <w:r w:rsidRPr="002453B8">
        <w:rPr>
          <w:rFonts w:ascii="Sylfaen" w:hAnsi="Sylfaen"/>
        </w:rPr>
        <w:t xml:space="preserve"> (</w:t>
      </w:r>
      <w:r w:rsidR="0038287C" w:rsidRPr="0038287C">
        <w:rPr>
          <w:rFonts w:ascii="Sylfaen" w:hAnsi="Sylfaen"/>
        </w:rPr>
        <w:t>online, paper-based, interviewer-administered</w:t>
      </w:r>
      <w:r w:rsidRPr="002453B8">
        <w:rPr>
          <w:rFonts w:ascii="Sylfaen" w:hAnsi="Sylfaen"/>
        </w:rPr>
        <w:t>)</w:t>
      </w:r>
    </w:p>
    <w:p w14:paraId="197C5241" w14:textId="350B1E12" w:rsidR="0038287C" w:rsidRPr="002453B8" w:rsidRDefault="0038287C" w:rsidP="002453B8">
      <w:pPr>
        <w:pStyle w:val="a7"/>
        <w:numPr>
          <w:ilvl w:val="0"/>
          <w:numId w:val="20"/>
        </w:numPr>
        <w:spacing w:after="0" w:line="276" w:lineRule="auto"/>
        <w:rPr>
          <w:rFonts w:ascii="Sylfaen" w:hAnsi="Sylfaen"/>
        </w:rPr>
      </w:pPr>
      <w:r w:rsidRPr="0038287C">
        <w:rPr>
          <w:rFonts w:ascii="Sylfaen" w:hAnsi="Sylfaen"/>
        </w:rPr>
        <w:t>Data collection protocol (instructions given, environment, consent process)</w:t>
      </w:r>
    </w:p>
    <w:p w14:paraId="237D4C58" w14:textId="175CED04" w:rsidR="002453B8" w:rsidRPr="002453B8" w:rsidRDefault="002453B8" w:rsidP="002453B8">
      <w:pPr>
        <w:pStyle w:val="a7"/>
        <w:numPr>
          <w:ilvl w:val="0"/>
          <w:numId w:val="20"/>
        </w:numPr>
        <w:spacing w:after="0" w:line="276" w:lineRule="auto"/>
        <w:rPr>
          <w:rFonts w:ascii="Sylfaen" w:hAnsi="Sylfaen"/>
        </w:rPr>
      </w:pPr>
      <w:r w:rsidRPr="002453B8">
        <w:rPr>
          <w:rFonts w:ascii="Sylfaen" w:hAnsi="Sylfaen"/>
        </w:rPr>
        <w:t>Steps used to ensure data quality (completeness check, standardized instructions)</w:t>
      </w:r>
    </w:p>
    <w:p w14:paraId="5E5DA274" w14:textId="3F267890" w:rsidR="002453B8" w:rsidRPr="002453B8" w:rsidRDefault="002453B8" w:rsidP="002453B8">
      <w:pPr>
        <w:pStyle w:val="a7"/>
        <w:numPr>
          <w:ilvl w:val="0"/>
          <w:numId w:val="20"/>
        </w:numPr>
        <w:spacing w:after="0" w:line="276" w:lineRule="auto"/>
        <w:rPr>
          <w:rFonts w:ascii="Sylfaen" w:hAnsi="Sylfaen"/>
        </w:rPr>
      </w:pPr>
      <w:r w:rsidRPr="002453B8">
        <w:rPr>
          <w:rFonts w:ascii="Sylfaen" w:hAnsi="Sylfaen"/>
        </w:rPr>
        <w:lastRenderedPageBreak/>
        <w:t xml:space="preserve">Procedures to minimize bias (training, </w:t>
      </w:r>
      <w:r w:rsidR="0038287C" w:rsidRPr="0038287C">
        <w:rPr>
          <w:rFonts w:ascii="Sylfaen" w:hAnsi="Sylfaen"/>
        </w:rPr>
        <w:t>neutral phrasing</w:t>
      </w:r>
      <w:r w:rsidRPr="002453B8">
        <w:rPr>
          <w:rFonts w:ascii="Sylfaen" w:hAnsi="Sylfaen"/>
        </w:rPr>
        <w:t>, anonymity)</w:t>
      </w:r>
    </w:p>
    <w:p w14:paraId="1F048F16" w14:textId="7F4A91D7" w:rsidR="00270714" w:rsidRPr="00270714" w:rsidRDefault="00270714" w:rsidP="00237AE8">
      <w:pPr>
        <w:spacing w:after="0" w:line="276" w:lineRule="auto"/>
        <w:rPr>
          <w:rFonts w:ascii="Sylfaen" w:hAnsi="Sylfaen"/>
          <w:b/>
          <w:bCs/>
        </w:rPr>
      </w:pPr>
      <w:r w:rsidRPr="00270714">
        <w:rPr>
          <w:rFonts w:ascii="Sylfaen" w:hAnsi="Sylfaen"/>
          <w:b/>
          <w:bCs/>
        </w:rPr>
        <w:t>6.6. Data management and analysis</w:t>
      </w:r>
    </w:p>
    <w:p w14:paraId="0CF20CB2" w14:textId="77D7E44D" w:rsidR="00270714" w:rsidRPr="00270714" w:rsidRDefault="00270714" w:rsidP="00237AE8">
      <w:pPr>
        <w:numPr>
          <w:ilvl w:val="0"/>
          <w:numId w:val="9"/>
        </w:numPr>
        <w:spacing w:after="0" w:line="276" w:lineRule="auto"/>
        <w:rPr>
          <w:rFonts w:ascii="Sylfaen" w:hAnsi="Sylfaen"/>
        </w:rPr>
      </w:pPr>
      <w:r w:rsidRPr="00270714">
        <w:rPr>
          <w:rFonts w:ascii="Sylfaen" w:hAnsi="Sylfaen"/>
        </w:rPr>
        <w:t xml:space="preserve">Software </w:t>
      </w:r>
      <w:r w:rsidR="00AA56EB">
        <w:rPr>
          <w:rFonts w:ascii="Sylfaen" w:hAnsi="Sylfaen"/>
        </w:rPr>
        <w:t xml:space="preserve">used </w:t>
      </w:r>
      <w:r w:rsidRPr="00270714">
        <w:rPr>
          <w:rFonts w:ascii="Sylfaen" w:hAnsi="Sylfaen"/>
        </w:rPr>
        <w:t xml:space="preserve">(SPSS, </w:t>
      </w:r>
      <w:r w:rsidRPr="00237AE8">
        <w:rPr>
          <w:rFonts w:ascii="Sylfaen" w:hAnsi="Sylfaen"/>
        </w:rPr>
        <w:t>EXCEL</w:t>
      </w:r>
      <w:r w:rsidRPr="00270714">
        <w:rPr>
          <w:rFonts w:ascii="Sylfaen" w:hAnsi="Sylfaen"/>
        </w:rPr>
        <w:t>, etc.)</w:t>
      </w:r>
    </w:p>
    <w:p w14:paraId="16F25F44" w14:textId="77777777" w:rsidR="00AA56EB" w:rsidRDefault="00AA56EB" w:rsidP="00237AE8">
      <w:pPr>
        <w:numPr>
          <w:ilvl w:val="0"/>
          <w:numId w:val="9"/>
        </w:numPr>
        <w:spacing w:after="0" w:line="276" w:lineRule="auto"/>
        <w:rPr>
          <w:rFonts w:ascii="Sylfaen" w:hAnsi="Sylfaen"/>
        </w:rPr>
      </w:pPr>
      <w:r>
        <w:rPr>
          <w:rFonts w:ascii="Sylfaen" w:hAnsi="Sylfaen"/>
        </w:rPr>
        <w:t>Description of s</w:t>
      </w:r>
      <w:r w:rsidR="00270714" w:rsidRPr="00270714">
        <w:rPr>
          <w:rFonts w:ascii="Sylfaen" w:hAnsi="Sylfaen"/>
        </w:rPr>
        <w:t xml:space="preserve">tatistical tests </w:t>
      </w:r>
    </w:p>
    <w:p w14:paraId="3CDDCA01" w14:textId="788FDC1F" w:rsidR="00270714" w:rsidRPr="00270714" w:rsidRDefault="00AA56EB" w:rsidP="00237AE8">
      <w:pPr>
        <w:numPr>
          <w:ilvl w:val="0"/>
          <w:numId w:val="9"/>
        </w:numPr>
        <w:spacing w:after="0" w:line="276" w:lineRule="auto"/>
        <w:rPr>
          <w:rFonts w:ascii="Sylfaen" w:hAnsi="Sylfaen"/>
        </w:rPr>
      </w:pPr>
      <w:r>
        <w:rPr>
          <w:rFonts w:ascii="Sylfaen" w:hAnsi="Sylfaen"/>
        </w:rPr>
        <w:t>J</w:t>
      </w:r>
      <w:r w:rsidR="00270714" w:rsidRPr="00270714">
        <w:rPr>
          <w:rFonts w:ascii="Sylfaen" w:hAnsi="Sylfaen"/>
        </w:rPr>
        <w:t>ustification</w:t>
      </w:r>
      <w:r>
        <w:rPr>
          <w:rFonts w:ascii="Sylfaen" w:hAnsi="Sylfaen"/>
        </w:rPr>
        <w:t xml:space="preserve"> of analytical methods</w:t>
      </w:r>
    </w:p>
    <w:p w14:paraId="239B4AD4" w14:textId="77777777" w:rsidR="00270714" w:rsidRPr="00270714" w:rsidRDefault="00270714" w:rsidP="00237AE8">
      <w:pPr>
        <w:numPr>
          <w:ilvl w:val="0"/>
          <w:numId w:val="9"/>
        </w:numPr>
        <w:spacing w:after="0" w:line="276" w:lineRule="auto"/>
        <w:rPr>
          <w:rFonts w:ascii="Sylfaen" w:hAnsi="Sylfaen"/>
        </w:rPr>
      </w:pPr>
      <w:r w:rsidRPr="00270714">
        <w:rPr>
          <w:rFonts w:ascii="Sylfaen" w:hAnsi="Sylfaen"/>
        </w:rPr>
        <w:t>Qualitative analysis approach (thematic, content analysis)</w:t>
      </w:r>
    </w:p>
    <w:p w14:paraId="17925EEA" w14:textId="79A5A615" w:rsidR="00270714" w:rsidRPr="00270714" w:rsidRDefault="00270714" w:rsidP="00237AE8">
      <w:pPr>
        <w:spacing w:after="0" w:line="276" w:lineRule="auto"/>
        <w:rPr>
          <w:rFonts w:ascii="Sylfaen" w:hAnsi="Sylfaen"/>
          <w:b/>
          <w:bCs/>
        </w:rPr>
      </w:pPr>
      <w:r w:rsidRPr="00270714">
        <w:rPr>
          <w:rFonts w:ascii="Sylfaen" w:hAnsi="Sylfaen"/>
          <w:b/>
          <w:bCs/>
        </w:rPr>
        <w:t xml:space="preserve">6.7. Ethical considerations </w:t>
      </w:r>
    </w:p>
    <w:p w14:paraId="654FFDD0" w14:textId="77777777" w:rsidR="00270714" w:rsidRPr="00270714" w:rsidRDefault="00270714" w:rsidP="00237AE8">
      <w:pPr>
        <w:numPr>
          <w:ilvl w:val="0"/>
          <w:numId w:val="10"/>
        </w:numPr>
        <w:spacing w:after="0" w:line="276" w:lineRule="auto"/>
        <w:rPr>
          <w:rFonts w:ascii="Sylfaen" w:hAnsi="Sylfaen"/>
        </w:rPr>
      </w:pPr>
      <w:r w:rsidRPr="00270714">
        <w:rPr>
          <w:rFonts w:ascii="Sylfaen" w:hAnsi="Sylfaen"/>
        </w:rPr>
        <w:t>Ethical approval from YSMU Ethics Committee</w:t>
      </w:r>
    </w:p>
    <w:p w14:paraId="48C9075A" w14:textId="77777777" w:rsidR="00270714" w:rsidRPr="00270714" w:rsidRDefault="00270714" w:rsidP="00237AE8">
      <w:pPr>
        <w:numPr>
          <w:ilvl w:val="0"/>
          <w:numId w:val="10"/>
        </w:numPr>
        <w:spacing w:after="0" w:line="276" w:lineRule="auto"/>
        <w:rPr>
          <w:rFonts w:ascii="Sylfaen" w:hAnsi="Sylfaen"/>
        </w:rPr>
      </w:pPr>
      <w:r w:rsidRPr="00270714">
        <w:rPr>
          <w:rFonts w:ascii="Sylfaen" w:hAnsi="Sylfaen"/>
        </w:rPr>
        <w:t>Informed consent procedure</w:t>
      </w:r>
    </w:p>
    <w:p w14:paraId="632BEC06" w14:textId="77777777" w:rsidR="00270714" w:rsidRDefault="00270714" w:rsidP="00237AE8">
      <w:pPr>
        <w:numPr>
          <w:ilvl w:val="0"/>
          <w:numId w:val="10"/>
        </w:numPr>
        <w:spacing w:after="0" w:line="276" w:lineRule="auto"/>
        <w:rPr>
          <w:rFonts w:ascii="Sylfaen" w:hAnsi="Sylfaen"/>
        </w:rPr>
      </w:pPr>
      <w:r w:rsidRPr="00270714">
        <w:rPr>
          <w:rFonts w:ascii="Sylfaen" w:hAnsi="Sylfaen"/>
        </w:rPr>
        <w:t>Confidentiality and data protection</w:t>
      </w:r>
    </w:p>
    <w:p w14:paraId="10EF795C" w14:textId="3341F424" w:rsidR="00AA56EB" w:rsidRPr="00270714" w:rsidRDefault="00AA56EB" w:rsidP="00237AE8">
      <w:pPr>
        <w:numPr>
          <w:ilvl w:val="0"/>
          <w:numId w:val="10"/>
        </w:numPr>
        <w:spacing w:after="0" w:line="276" w:lineRule="auto"/>
        <w:rPr>
          <w:rFonts w:ascii="Sylfaen" w:hAnsi="Sylfaen"/>
        </w:rPr>
      </w:pPr>
      <w:r w:rsidRPr="00AA56EB">
        <w:rPr>
          <w:rFonts w:ascii="Sylfaen" w:hAnsi="Sylfaen"/>
        </w:rPr>
        <w:t>Compliance with national and international ethical standards</w:t>
      </w:r>
    </w:p>
    <w:p w14:paraId="270A8456" w14:textId="77777777" w:rsidR="00270714" w:rsidRDefault="00270714" w:rsidP="00237AE8">
      <w:pPr>
        <w:spacing w:after="0" w:line="276" w:lineRule="auto"/>
        <w:rPr>
          <w:rFonts w:ascii="Sylfaen" w:hAnsi="Sylfaen"/>
          <w:b/>
          <w:bCs/>
        </w:rPr>
      </w:pPr>
      <w:r w:rsidRPr="00270714">
        <w:rPr>
          <w:rFonts w:ascii="Sylfaen" w:hAnsi="Sylfaen"/>
          <w:b/>
          <w:bCs/>
        </w:rPr>
        <w:t>6.8. Study limitations</w:t>
      </w:r>
    </w:p>
    <w:p w14:paraId="07FAE6F4" w14:textId="32568F2F" w:rsidR="00AA56EB" w:rsidRPr="00AA56EB" w:rsidRDefault="00AA56EB" w:rsidP="00237AE8">
      <w:pPr>
        <w:spacing w:after="0" w:line="276" w:lineRule="auto"/>
        <w:rPr>
          <w:rFonts w:ascii="Sylfaen" w:hAnsi="Sylfaen"/>
        </w:rPr>
      </w:pPr>
      <w:r w:rsidRPr="00AA56EB">
        <w:rPr>
          <w:rFonts w:ascii="Sylfaen" w:hAnsi="Sylfaen"/>
        </w:rPr>
        <w:t>Must address:</w:t>
      </w:r>
    </w:p>
    <w:p w14:paraId="0EB6CEC8" w14:textId="47A6F4A1" w:rsidR="00DD3C8E" w:rsidRPr="00237AE8" w:rsidRDefault="00DD3C8E" w:rsidP="00237AE8">
      <w:pPr>
        <w:pStyle w:val="a7"/>
        <w:numPr>
          <w:ilvl w:val="0"/>
          <w:numId w:val="18"/>
        </w:numPr>
        <w:spacing w:after="0" w:line="276" w:lineRule="auto"/>
        <w:rPr>
          <w:rFonts w:ascii="Sylfaen" w:hAnsi="Sylfaen"/>
        </w:rPr>
      </w:pPr>
      <w:r w:rsidRPr="00237AE8">
        <w:rPr>
          <w:rFonts w:ascii="Sylfaen" w:hAnsi="Sylfaen"/>
        </w:rPr>
        <w:t>Limitations related to study design</w:t>
      </w:r>
    </w:p>
    <w:p w14:paraId="052240EE" w14:textId="49A04C95" w:rsidR="00DD3C8E" w:rsidRPr="00237AE8" w:rsidRDefault="00DD3C8E" w:rsidP="00237AE8">
      <w:pPr>
        <w:pStyle w:val="a7"/>
        <w:numPr>
          <w:ilvl w:val="0"/>
          <w:numId w:val="18"/>
        </w:numPr>
        <w:spacing w:after="0" w:line="276" w:lineRule="auto"/>
        <w:rPr>
          <w:rFonts w:ascii="Sylfaen" w:hAnsi="Sylfaen"/>
        </w:rPr>
      </w:pPr>
      <w:r w:rsidRPr="00237AE8">
        <w:rPr>
          <w:rFonts w:ascii="Sylfaen" w:hAnsi="Sylfaen"/>
        </w:rPr>
        <w:t>Sampling and representativeness limitations</w:t>
      </w:r>
    </w:p>
    <w:p w14:paraId="1BC46BFD" w14:textId="58C01B22" w:rsidR="00DD3C8E" w:rsidRPr="00237AE8" w:rsidRDefault="00DD3C8E" w:rsidP="00237AE8">
      <w:pPr>
        <w:pStyle w:val="a7"/>
        <w:numPr>
          <w:ilvl w:val="0"/>
          <w:numId w:val="18"/>
        </w:numPr>
        <w:spacing w:after="0" w:line="276" w:lineRule="auto"/>
        <w:rPr>
          <w:rFonts w:ascii="Sylfaen" w:hAnsi="Sylfaen"/>
        </w:rPr>
      </w:pPr>
      <w:r w:rsidRPr="00237AE8">
        <w:rPr>
          <w:rFonts w:ascii="Sylfaen" w:hAnsi="Sylfaen"/>
        </w:rPr>
        <w:t>Measurement and instrument limitations</w:t>
      </w:r>
    </w:p>
    <w:p w14:paraId="639E32E2" w14:textId="298A5734" w:rsidR="00DD3C8E" w:rsidRPr="00237AE8" w:rsidRDefault="00DD3C8E" w:rsidP="00237AE8">
      <w:pPr>
        <w:pStyle w:val="a7"/>
        <w:numPr>
          <w:ilvl w:val="0"/>
          <w:numId w:val="18"/>
        </w:numPr>
        <w:spacing w:after="0" w:line="276" w:lineRule="auto"/>
        <w:rPr>
          <w:rFonts w:ascii="Sylfaen" w:hAnsi="Sylfaen"/>
        </w:rPr>
      </w:pPr>
      <w:r w:rsidRPr="00237AE8">
        <w:rPr>
          <w:rFonts w:ascii="Sylfaen" w:hAnsi="Sylfaen"/>
        </w:rPr>
        <w:t>Data collection limitations</w:t>
      </w:r>
    </w:p>
    <w:p w14:paraId="11643668" w14:textId="2FE402C5" w:rsidR="00DD3C8E" w:rsidRPr="00237AE8" w:rsidRDefault="00DD3C8E" w:rsidP="00237AE8">
      <w:pPr>
        <w:pStyle w:val="a7"/>
        <w:numPr>
          <w:ilvl w:val="0"/>
          <w:numId w:val="18"/>
        </w:numPr>
        <w:spacing w:after="0" w:line="276" w:lineRule="auto"/>
        <w:rPr>
          <w:rFonts w:ascii="Sylfaen" w:hAnsi="Sylfaen"/>
        </w:rPr>
      </w:pPr>
      <w:r w:rsidRPr="00237AE8">
        <w:rPr>
          <w:rFonts w:ascii="Sylfaen" w:hAnsi="Sylfaen"/>
        </w:rPr>
        <w:t>Data analysis limitations</w:t>
      </w:r>
    </w:p>
    <w:p w14:paraId="721E3A6F" w14:textId="1CBEF657" w:rsidR="00DD3C8E" w:rsidRPr="00237AE8" w:rsidRDefault="00DD3C8E" w:rsidP="00237AE8">
      <w:pPr>
        <w:pStyle w:val="a7"/>
        <w:numPr>
          <w:ilvl w:val="0"/>
          <w:numId w:val="18"/>
        </w:numPr>
        <w:spacing w:after="0" w:line="276" w:lineRule="auto"/>
        <w:rPr>
          <w:rFonts w:ascii="Sylfaen" w:hAnsi="Sylfaen"/>
        </w:rPr>
      </w:pPr>
      <w:r w:rsidRPr="00237AE8">
        <w:rPr>
          <w:rFonts w:ascii="Sylfaen" w:hAnsi="Sylfaen"/>
        </w:rPr>
        <w:t>Contextual and external validity limitations</w:t>
      </w:r>
    </w:p>
    <w:p w14:paraId="7B12D03F" w14:textId="27E1429B" w:rsidR="00DD3C8E" w:rsidRPr="00237AE8" w:rsidRDefault="00DD3C8E" w:rsidP="00237AE8">
      <w:pPr>
        <w:pStyle w:val="a7"/>
        <w:numPr>
          <w:ilvl w:val="0"/>
          <w:numId w:val="18"/>
        </w:numPr>
        <w:spacing w:after="0" w:line="276" w:lineRule="auto"/>
        <w:rPr>
          <w:rFonts w:ascii="Sylfaen" w:hAnsi="Sylfaen"/>
          <w:b/>
          <w:bCs/>
        </w:rPr>
      </w:pPr>
      <w:r w:rsidRPr="00237AE8">
        <w:rPr>
          <w:rFonts w:ascii="Sylfaen" w:hAnsi="Sylfaen"/>
        </w:rPr>
        <w:t>Ethical and practical limitations</w:t>
      </w:r>
    </w:p>
    <w:p w14:paraId="200D0E5C" w14:textId="77777777" w:rsidR="00AA56EB" w:rsidRDefault="00AA56EB" w:rsidP="00237AE8">
      <w:pPr>
        <w:spacing w:after="0" w:line="276" w:lineRule="auto"/>
        <w:rPr>
          <w:rFonts w:ascii="Sylfaen" w:hAnsi="Sylfaen"/>
          <w:b/>
          <w:bCs/>
        </w:rPr>
      </w:pPr>
    </w:p>
    <w:p w14:paraId="2C7B5635" w14:textId="230B64E0" w:rsidR="00270714" w:rsidRPr="00270714" w:rsidRDefault="00270714" w:rsidP="00237AE8">
      <w:pPr>
        <w:spacing w:after="0" w:line="276" w:lineRule="auto"/>
        <w:rPr>
          <w:rFonts w:ascii="Sylfaen" w:hAnsi="Sylfaen"/>
          <w:b/>
          <w:bCs/>
        </w:rPr>
      </w:pPr>
      <w:r w:rsidRPr="00270714">
        <w:rPr>
          <w:rFonts w:ascii="Sylfaen" w:hAnsi="Sylfaen"/>
          <w:b/>
          <w:bCs/>
        </w:rPr>
        <w:t>7</w:t>
      </w:r>
      <w:r w:rsidR="00AA56EB" w:rsidRPr="00270714">
        <w:rPr>
          <w:rFonts w:ascii="Sylfaen" w:hAnsi="Sylfaen"/>
          <w:b/>
          <w:bCs/>
        </w:rPr>
        <w:t xml:space="preserve">. RESULTS </w:t>
      </w:r>
      <w:r w:rsidRPr="00270714">
        <w:rPr>
          <w:rFonts w:ascii="Sylfaen" w:hAnsi="Sylfaen"/>
          <w:b/>
          <w:bCs/>
        </w:rPr>
        <w:t>(5–8 pages)</w:t>
      </w:r>
    </w:p>
    <w:p w14:paraId="12A6F3BE" w14:textId="4479BA3D" w:rsidR="00270714" w:rsidRPr="00270714" w:rsidRDefault="00AA56EB" w:rsidP="00237AE8">
      <w:pPr>
        <w:numPr>
          <w:ilvl w:val="0"/>
          <w:numId w:val="11"/>
        </w:numPr>
        <w:spacing w:after="0" w:line="276" w:lineRule="auto"/>
        <w:rPr>
          <w:rFonts w:ascii="Sylfaen" w:hAnsi="Sylfaen"/>
        </w:rPr>
      </w:pPr>
      <w:r w:rsidRPr="00270714">
        <w:rPr>
          <w:rFonts w:ascii="Sylfaen" w:hAnsi="Sylfaen"/>
        </w:rPr>
        <w:t>Structured</w:t>
      </w:r>
      <w:r>
        <w:rPr>
          <w:rFonts w:ascii="Sylfaen" w:hAnsi="Sylfaen"/>
        </w:rPr>
        <w:t>,</w:t>
      </w:r>
      <w:r w:rsidRPr="00270714">
        <w:rPr>
          <w:rFonts w:ascii="Sylfaen" w:hAnsi="Sylfaen"/>
        </w:rPr>
        <w:t xml:space="preserve"> </w:t>
      </w:r>
      <w:r>
        <w:rPr>
          <w:rFonts w:ascii="Sylfaen" w:hAnsi="Sylfaen"/>
        </w:rPr>
        <w:t>c</w:t>
      </w:r>
      <w:r w:rsidR="00270714" w:rsidRPr="00270714">
        <w:rPr>
          <w:rFonts w:ascii="Sylfaen" w:hAnsi="Sylfaen"/>
        </w:rPr>
        <w:t xml:space="preserve">lear, </w:t>
      </w:r>
      <w:r>
        <w:rPr>
          <w:rFonts w:ascii="Sylfaen" w:hAnsi="Sylfaen"/>
        </w:rPr>
        <w:t xml:space="preserve">and logical </w:t>
      </w:r>
      <w:r w:rsidR="00270714" w:rsidRPr="00270714">
        <w:rPr>
          <w:rFonts w:ascii="Sylfaen" w:hAnsi="Sylfaen"/>
        </w:rPr>
        <w:t>presentation of findings</w:t>
      </w:r>
    </w:p>
    <w:p w14:paraId="29E17440" w14:textId="18B2F55E" w:rsidR="00270714" w:rsidRPr="00270714" w:rsidRDefault="00AA56EB" w:rsidP="00237AE8">
      <w:pPr>
        <w:numPr>
          <w:ilvl w:val="0"/>
          <w:numId w:val="11"/>
        </w:numPr>
        <w:spacing w:after="0" w:line="276" w:lineRule="auto"/>
        <w:rPr>
          <w:rFonts w:ascii="Sylfaen" w:hAnsi="Sylfaen"/>
        </w:rPr>
      </w:pPr>
      <w:r>
        <w:rPr>
          <w:rFonts w:ascii="Sylfaen" w:hAnsi="Sylfaen"/>
        </w:rPr>
        <w:t>U</w:t>
      </w:r>
      <w:r w:rsidR="00270714" w:rsidRPr="00270714">
        <w:rPr>
          <w:rFonts w:ascii="Sylfaen" w:hAnsi="Sylfaen"/>
        </w:rPr>
        <w:t>se of tables, graphs, and figures</w:t>
      </w:r>
    </w:p>
    <w:p w14:paraId="785FD070" w14:textId="77777777" w:rsidR="0038287C" w:rsidRDefault="0038287C" w:rsidP="00237AE8">
      <w:pPr>
        <w:numPr>
          <w:ilvl w:val="0"/>
          <w:numId w:val="11"/>
        </w:numPr>
        <w:spacing w:after="0" w:line="276" w:lineRule="auto"/>
        <w:rPr>
          <w:rFonts w:ascii="Sylfaen" w:hAnsi="Sylfaen"/>
        </w:rPr>
      </w:pPr>
      <w:r w:rsidRPr="0038287C">
        <w:rPr>
          <w:rFonts w:ascii="Sylfaen" w:hAnsi="Sylfaen"/>
        </w:rPr>
        <w:t>Presenting results in a clear, structured, and scientifically appropriate format.</w:t>
      </w:r>
    </w:p>
    <w:p w14:paraId="255DDF48" w14:textId="65368A2D" w:rsidR="00270714" w:rsidRPr="00270714" w:rsidRDefault="00270714" w:rsidP="00237AE8">
      <w:pPr>
        <w:numPr>
          <w:ilvl w:val="0"/>
          <w:numId w:val="11"/>
        </w:numPr>
        <w:spacing w:after="0" w:line="276" w:lineRule="auto"/>
        <w:rPr>
          <w:rFonts w:ascii="Sylfaen" w:hAnsi="Sylfaen"/>
        </w:rPr>
      </w:pPr>
      <w:r w:rsidRPr="00270714">
        <w:rPr>
          <w:rFonts w:ascii="Sylfaen" w:hAnsi="Sylfaen"/>
        </w:rPr>
        <w:t>No interpretation (interpretation belongs to Discussion)</w:t>
      </w:r>
    </w:p>
    <w:p w14:paraId="7EDE79F1" w14:textId="77777777" w:rsidR="00AA56EB" w:rsidRDefault="00AA56EB" w:rsidP="00237AE8">
      <w:pPr>
        <w:spacing w:after="0" w:line="276" w:lineRule="auto"/>
        <w:rPr>
          <w:rFonts w:ascii="Sylfaen" w:hAnsi="Sylfaen"/>
          <w:b/>
          <w:bCs/>
        </w:rPr>
      </w:pPr>
    </w:p>
    <w:p w14:paraId="792483E2" w14:textId="699644C1" w:rsidR="00270714" w:rsidRPr="00270714" w:rsidRDefault="00270714" w:rsidP="00237AE8">
      <w:pPr>
        <w:spacing w:after="0" w:line="276" w:lineRule="auto"/>
        <w:rPr>
          <w:rFonts w:ascii="Sylfaen" w:hAnsi="Sylfaen"/>
          <w:b/>
          <w:bCs/>
        </w:rPr>
      </w:pPr>
      <w:r w:rsidRPr="00270714">
        <w:rPr>
          <w:rFonts w:ascii="Sylfaen" w:hAnsi="Sylfaen"/>
          <w:b/>
          <w:bCs/>
        </w:rPr>
        <w:t xml:space="preserve">8. </w:t>
      </w:r>
      <w:r w:rsidR="00AA56EB" w:rsidRPr="00270714">
        <w:rPr>
          <w:rFonts w:ascii="Sylfaen" w:hAnsi="Sylfaen"/>
          <w:b/>
          <w:bCs/>
        </w:rPr>
        <w:t>DISCUSSION</w:t>
      </w:r>
      <w:r w:rsidRPr="00270714">
        <w:rPr>
          <w:rFonts w:ascii="Sylfaen" w:hAnsi="Sylfaen"/>
          <w:b/>
          <w:bCs/>
        </w:rPr>
        <w:t xml:space="preserve"> (4–7 pages)</w:t>
      </w:r>
    </w:p>
    <w:p w14:paraId="08E47F93" w14:textId="77777777" w:rsidR="00270714" w:rsidRPr="00270714" w:rsidRDefault="00270714" w:rsidP="00237AE8">
      <w:pPr>
        <w:spacing w:after="0" w:line="276" w:lineRule="auto"/>
        <w:rPr>
          <w:rFonts w:ascii="Sylfaen" w:hAnsi="Sylfaen"/>
        </w:rPr>
      </w:pPr>
      <w:r w:rsidRPr="00270714">
        <w:rPr>
          <w:rFonts w:ascii="Sylfaen" w:hAnsi="Sylfaen"/>
        </w:rPr>
        <w:t>Must include:</w:t>
      </w:r>
    </w:p>
    <w:p w14:paraId="40FED14A" w14:textId="77777777" w:rsidR="00270714" w:rsidRPr="00270714" w:rsidRDefault="00270714" w:rsidP="00237AE8">
      <w:pPr>
        <w:numPr>
          <w:ilvl w:val="0"/>
          <w:numId w:val="12"/>
        </w:numPr>
        <w:spacing w:after="0" w:line="276" w:lineRule="auto"/>
        <w:rPr>
          <w:rFonts w:ascii="Sylfaen" w:hAnsi="Sylfaen"/>
        </w:rPr>
      </w:pPr>
      <w:r w:rsidRPr="00270714">
        <w:rPr>
          <w:rFonts w:ascii="Sylfaen" w:hAnsi="Sylfaen"/>
        </w:rPr>
        <w:t>Interpretation of key findings</w:t>
      </w:r>
    </w:p>
    <w:p w14:paraId="0AAFE824" w14:textId="77777777" w:rsidR="00270714" w:rsidRPr="00270714" w:rsidRDefault="00270714" w:rsidP="00237AE8">
      <w:pPr>
        <w:numPr>
          <w:ilvl w:val="0"/>
          <w:numId w:val="12"/>
        </w:numPr>
        <w:spacing w:after="0" w:line="276" w:lineRule="auto"/>
        <w:rPr>
          <w:rFonts w:ascii="Sylfaen" w:hAnsi="Sylfaen"/>
        </w:rPr>
      </w:pPr>
      <w:r w:rsidRPr="00270714">
        <w:rPr>
          <w:rFonts w:ascii="Sylfaen" w:hAnsi="Sylfaen"/>
        </w:rPr>
        <w:t>Comparison with findings from other studies</w:t>
      </w:r>
    </w:p>
    <w:p w14:paraId="196961E8" w14:textId="77777777" w:rsidR="00270714" w:rsidRPr="00270714" w:rsidRDefault="00270714" w:rsidP="00237AE8">
      <w:pPr>
        <w:numPr>
          <w:ilvl w:val="0"/>
          <w:numId w:val="12"/>
        </w:numPr>
        <w:spacing w:after="0" w:line="276" w:lineRule="auto"/>
        <w:rPr>
          <w:rFonts w:ascii="Sylfaen" w:hAnsi="Sylfaen"/>
        </w:rPr>
      </w:pPr>
      <w:r w:rsidRPr="00270714">
        <w:rPr>
          <w:rFonts w:ascii="Sylfaen" w:hAnsi="Sylfaen"/>
        </w:rPr>
        <w:t>Explanation of similarities and differences</w:t>
      </w:r>
    </w:p>
    <w:p w14:paraId="7ADDB6ED" w14:textId="77777777" w:rsidR="00270714" w:rsidRPr="00270714" w:rsidRDefault="00270714" w:rsidP="00237AE8">
      <w:pPr>
        <w:numPr>
          <w:ilvl w:val="0"/>
          <w:numId w:val="12"/>
        </w:numPr>
        <w:spacing w:after="0" w:line="276" w:lineRule="auto"/>
        <w:rPr>
          <w:rFonts w:ascii="Sylfaen" w:hAnsi="Sylfaen"/>
        </w:rPr>
      </w:pPr>
      <w:r w:rsidRPr="00270714">
        <w:rPr>
          <w:rFonts w:ascii="Sylfaen" w:hAnsi="Sylfaen"/>
        </w:rPr>
        <w:t>Implications for public health, policy, and practice</w:t>
      </w:r>
    </w:p>
    <w:p w14:paraId="26BFA466" w14:textId="77777777" w:rsidR="00270714" w:rsidRPr="00270714" w:rsidRDefault="00270714" w:rsidP="00237AE8">
      <w:pPr>
        <w:numPr>
          <w:ilvl w:val="0"/>
          <w:numId w:val="12"/>
        </w:numPr>
        <w:spacing w:after="0" w:line="276" w:lineRule="auto"/>
        <w:rPr>
          <w:rFonts w:ascii="Sylfaen" w:hAnsi="Sylfaen"/>
        </w:rPr>
      </w:pPr>
      <w:r w:rsidRPr="00270714">
        <w:rPr>
          <w:rFonts w:ascii="Sylfaen" w:hAnsi="Sylfaen"/>
        </w:rPr>
        <w:t>Strengths and limitations</w:t>
      </w:r>
    </w:p>
    <w:p w14:paraId="43325020" w14:textId="77777777" w:rsidR="00AA56EB" w:rsidRDefault="00AA56EB" w:rsidP="00237AE8">
      <w:pPr>
        <w:spacing w:after="0" w:line="276" w:lineRule="auto"/>
        <w:rPr>
          <w:rFonts w:ascii="Sylfaen" w:hAnsi="Sylfaen"/>
          <w:b/>
          <w:bCs/>
        </w:rPr>
      </w:pPr>
    </w:p>
    <w:p w14:paraId="7ACDBEAB" w14:textId="291D2ACE" w:rsidR="00270714" w:rsidRPr="00270714" w:rsidRDefault="00270714" w:rsidP="00237AE8">
      <w:pPr>
        <w:spacing w:after="0" w:line="276" w:lineRule="auto"/>
        <w:rPr>
          <w:rFonts w:ascii="Sylfaen" w:hAnsi="Sylfaen"/>
          <w:b/>
          <w:bCs/>
        </w:rPr>
      </w:pPr>
      <w:r w:rsidRPr="00270714">
        <w:rPr>
          <w:rFonts w:ascii="Sylfaen" w:hAnsi="Sylfaen"/>
          <w:b/>
          <w:bCs/>
        </w:rPr>
        <w:lastRenderedPageBreak/>
        <w:t xml:space="preserve">9. </w:t>
      </w:r>
      <w:r w:rsidR="00AA56EB" w:rsidRPr="00270714">
        <w:rPr>
          <w:rFonts w:ascii="Sylfaen" w:hAnsi="Sylfaen"/>
          <w:b/>
          <w:bCs/>
        </w:rPr>
        <w:t xml:space="preserve">CONCLUSIONS AND RECOMMENDATIONS </w:t>
      </w:r>
      <w:r w:rsidRPr="00270714">
        <w:rPr>
          <w:rFonts w:ascii="Sylfaen" w:hAnsi="Sylfaen"/>
          <w:b/>
          <w:bCs/>
        </w:rPr>
        <w:t>(2–3 pages)</w:t>
      </w:r>
    </w:p>
    <w:p w14:paraId="4218A919" w14:textId="1513EAA1" w:rsidR="00270714" w:rsidRPr="00270714" w:rsidRDefault="00270714" w:rsidP="00237AE8">
      <w:pPr>
        <w:numPr>
          <w:ilvl w:val="0"/>
          <w:numId w:val="13"/>
        </w:numPr>
        <w:spacing w:after="0" w:line="276" w:lineRule="auto"/>
        <w:rPr>
          <w:rFonts w:ascii="Sylfaen" w:hAnsi="Sylfaen"/>
        </w:rPr>
      </w:pPr>
      <w:r w:rsidRPr="00270714">
        <w:rPr>
          <w:rFonts w:ascii="Sylfaen" w:hAnsi="Sylfaen"/>
        </w:rPr>
        <w:t xml:space="preserve">Conclusions </w:t>
      </w:r>
      <w:r w:rsidR="00AA56EB">
        <w:rPr>
          <w:rFonts w:ascii="Sylfaen" w:hAnsi="Sylfaen"/>
        </w:rPr>
        <w:t>grounded in</w:t>
      </w:r>
      <w:r w:rsidRPr="00270714">
        <w:rPr>
          <w:rFonts w:ascii="Sylfaen" w:hAnsi="Sylfaen"/>
        </w:rPr>
        <w:t xml:space="preserve"> research findings</w:t>
      </w:r>
    </w:p>
    <w:p w14:paraId="471BEB0A" w14:textId="47F392F7" w:rsidR="00270714" w:rsidRPr="00270714" w:rsidRDefault="00270714" w:rsidP="00237AE8">
      <w:pPr>
        <w:numPr>
          <w:ilvl w:val="0"/>
          <w:numId w:val="13"/>
        </w:numPr>
        <w:spacing w:after="0" w:line="276" w:lineRule="auto"/>
        <w:rPr>
          <w:rFonts w:ascii="Sylfaen" w:hAnsi="Sylfaen"/>
        </w:rPr>
      </w:pPr>
      <w:r w:rsidRPr="00270714">
        <w:rPr>
          <w:rFonts w:ascii="Sylfaen" w:hAnsi="Sylfaen"/>
        </w:rPr>
        <w:t>Public health</w:t>
      </w:r>
      <w:r w:rsidR="00AA56EB">
        <w:rPr>
          <w:rFonts w:ascii="Sylfaen" w:hAnsi="Sylfaen"/>
        </w:rPr>
        <w:t xml:space="preserve"> relevance and</w:t>
      </w:r>
      <w:r w:rsidRPr="00270714">
        <w:rPr>
          <w:rFonts w:ascii="Sylfaen" w:hAnsi="Sylfaen"/>
        </w:rPr>
        <w:t xml:space="preserve"> significance</w:t>
      </w:r>
    </w:p>
    <w:p w14:paraId="1514B900" w14:textId="77777777" w:rsidR="00270714" w:rsidRPr="00270714" w:rsidRDefault="00270714" w:rsidP="00237AE8">
      <w:pPr>
        <w:numPr>
          <w:ilvl w:val="0"/>
          <w:numId w:val="13"/>
        </w:numPr>
        <w:spacing w:after="0" w:line="276" w:lineRule="auto"/>
        <w:rPr>
          <w:rFonts w:ascii="Sylfaen" w:hAnsi="Sylfaen"/>
        </w:rPr>
      </w:pPr>
      <w:r w:rsidRPr="00270714">
        <w:rPr>
          <w:rFonts w:ascii="Sylfaen" w:hAnsi="Sylfaen"/>
        </w:rPr>
        <w:t>Evidence-based recommendations</w:t>
      </w:r>
    </w:p>
    <w:p w14:paraId="5709EAB9" w14:textId="3EE67991" w:rsidR="00270714" w:rsidRPr="00270714" w:rsidRDefault="00AA56EB" w:rsidP="00237AE8">
      <w:pPr>
        <w:numPr>
          <w:ilvl w:val="0"/>
          <w:numId w:val="13"/>
        </w:numPr>
        <w:spacing w:after="0" w:line="276" w:lineRule="auto"/>
        <w:rPr>
          <w:rFonts w:ascii="Sylfaen" w:hAnsi="Sylfaen"/>
        </w:rPr>
      </w:pPr>
      <w:r>
        <w:rPr>
          <w:rFonts w:ascii="Sylfaen" w:hAnsi="Sylfaen"/>
        </w:rPr>
        <w:t>I</w:t>
      </w:r>
      <w:r w:rsidRPr="00270714">
        <w:rPr>
          <w:rFonts w:ascii="Sylfaen" w:hAnsi="Sylfaen"/>
        </w:rPr>
        <w:t xml:space="preserve">mplications </w:t>
      </w:r>
      <w:r>
        <w:rPr>
          <w:rFonts w:ascii="Sylfaen" w:hAnsi="Sylfaen"/>
        </w:rPr>
        <w:t>for policy</w:t>
      </w:r>
      <w:r w:rsidR="00270714" w:rsidRPr="00270714">
        <w:rPr>
          <w:rFonts w:ascii="Sylfaen" w:hAnsi="Sylfaen"/>
        </w:rPr>
        <w:t xml:space="preserve">, practice, and </w:t>
      </w:r>
      <w:r>
        <w:rPr>
          <w:rFonts w:ascii="Sylfaen" w:hAnsi="Sylfaen"/>
        </w:rPr>
        <w:t xml:space="preserve">future </w:t>
      </w:r>
      <w:r w:rsidR="00270714" w:rsidRPr="00270714">
        <w:rPr>
          <w:rFonts w:ascii="Sylfaen" w:hAnsi="Sylfaen"/>
        </w:rPr>
        <w:t xml:space="preserve">research </w:t>
      </w:r>
    </w:p>
    <w:p w14:paraId="68BECC76" w14:textId="77777777" w:rsidR="00AA56EB" w:rsidRDefault="00AA56EB" w:rsidP="00237AE8">
      <w:pPr>
        <w:spacing w:after="0" w:line="276" w:lineRule="auto"/>
        <w:rPr>
          <w:rFonts w:ascii="Sylfaen" w:hAnsi="Sylfaen"/>
          <w:b/>
          <w:bCs/>
        </w:rPr>
      </w:pPr>
    </w:p>
    <w:p w14:paraId="7E7D7C10" w14:textId="4E9F857B" w:rsidR="00270714" w:rsidRPr="00270714" w:rsidRDefault="00270714" w:rsidP="00237AE8">
      <w:pPr>
        <w:spacing w:after="0" w:line="276" w:lineRule="auto"/>
        <w:rPr>
          <w:rFonts w:ascii="Sylfaen" w:hAnsi="Sylfaen"/>
          <w:b/>
          <w:bCs/>
        </w:rPr>
      </w:pPr>
      <w:r w:rsidRPr="00270714">
        <w:rPr>
          <w:rFonts w:ascii="Sylfaen" w:hAnsi="Sylfaen"/>
          <w:b/>
          <w:bCs/>
        </w:rPr>
        <w:t xml:space="preserve">10. </w:t>
      </w:r>
      <w:r w:rsidR="00AA56EB" w:rsidRPr="00270714">
        <w:rPr>
          <w:rFonts w:ascii="Sylfaen" w:hAnsi="Sylfaen"/>
          <w:b/>
          <w:bCs/>
        </w:rPr>
        <w:t xml:space="preserve">REFERENCE LIST </w:t>
      </w:r>
      <w:r w:rsidRPr="00270714">
        <w:rPr>
          <w:rFonts w:ascii="Sylfaen" w:hAnsi="Sylfaen"/>
          <w:b/>
          <w:bCs/>
        </w:rPr>
        <w:t>(2–3 pages)</w:t>
      </w:r>
    </w:p>
    <w:p w14:paraId="2F0D6D5F" w14:textId="77777777" w:rsidR="00270714" w:rsidRPr="00270714" w:rsidRDefault="00270714" w:rsidP="00237AE8">
      <w:pPr>
        <w:numPr>
          <w:ilvl w:val="0"/>
          <w:numId w:val="14"/>
        </w:numPr>
        <w:spacing w:after="0" w:line="276" w:lineRule="auto"/>
        <w:rPr>
          <w:rFonts w:ascii="Sylfaen" w:hAnsi="Sylfaen"/>
        </w:rPr>
      </w:pPr>
      <w:r w:rsidRPr="00270714">
        <w:rPr>
          <w:rFonts w:ascii="Sylfaen" w:hAnsi="Sylfaen"/>
        </w:rPr>
        <w:t xml:space="preserve">Must include </w:t>
      </w:r>
      <w:r w:rsidRPr="00270714">
        <w:rPr>
          <w:rFonts w:ascii="Sylfaen" w:hAnsi="Sylfaen"/>
          <w:b/>
          <w:bCs/>
        </w:rPr>
        <w:t>15–25 sources</w:t>
      </w:r>
    </w:p>
    <w:p w14:paraId="31299D38" w14:textId="77777777" w:rsidR="00270714" w:rsidRPr="00270714" w:rsidRDefault="00270714" w:rsidP="00237AE8">
      <w:pPr>
        <w:numPr>
          <w:ilvl w:val="0"/>
          <w:numId w:val="14"/>
        </w:numPr>
        <w:spacing w:after="0" w:line="276" w:lineRule="auto"/>
        <w:rPr>
          <w:rFonts w:ascii="Sylfaen" w:hAnsi="Sylfaen"/>
        </w:rPr>
      </w:pPr>
      <w:r w:rsidRPr="00270714">
        <w:rPr>
          <w:rFonts w:ascii="Sylfaen" w:hAnsi="Sylfaen"/>
        </w:rPr>
        <w:t>Alphabetical order</w:t>
      </w:r>
    </w:p>
    <w:p w14:paraId="248140AA" w14:textId="1406B039" w:rsidR="00270714" w:rsidRPr="00270714" w:rsidRDefault="00270714" w:rsidP="00237AE8">
      <w:pPr>
        <w:numPr>
          <w:ilvl w:val="0"/>
          <w:numId w:val="14"/>
        </w:numPr>
        <w:spacing w:after="0" w:line="276" w:lineRule="auto"/>
        <w:rPr>
          <w:rFonts w:ascii="Sylfaen" w:hAnsi="Sylfaen"/>
        </w:rPr>
      </w:pPr>
      <w:r w:rsidRPr="00270714">
        <w:rPr>
          <w:rFonts w:ascii="Sylfaen" w:hAnsi="Sylfaen"/>
        </w:rPr>
        <w:t>Use a consistent scientific citation style (</w:t>
      </w:r>
      <w:r w:rsidRPr="00237AE8">
        <w:rPr>
          <w:rFonts w:ascii="Sylfaen" w:hAnsi="Sylfaen"/>
        </w:rPr>
        <w:t xml:space="preserve">APA or </w:t>
      </w:r>
      <w:r w:rsidRPr="00270714">
        <w:rPr>
          <w:rFonts w:ascii="Sylfaen" w:hAnsi="Sylfaen"/>
        </w:rPr>
        <w:t>Vancouver)</w:t>
      </w:r>
    </w:p>
    <w:p w14:paraId="0D9A9300" w14:textId="77777777" w:rsidR="00270714" w:rsidRDefault="00270714" w:rsidP="00237AE8">
      <w:pPr>
        <w:numPr>
          <w:ilvl w:val="0"/>
          <w:numId w:val="14"/>
        </w:numPr>
        <w:spacing w:after="0" w:line="276" w:lineRule="auto"/>
        <w:rPr>
          <w:rFonts w:ascii="Sylfaen" w:hAnsi="Sylfaen"/>
        </w:rPr>
      </w:pPr>
      <w:r w:rsidRPr="00270714">
        <w:rPr>
          <w:rFonts w:ascii="Sylfaen" w:hAnsi="Sylfaen"/>
        </w:rPr>
        <w:t>Armenian sources listed first, then Russian, then international</w:t>
      </w:r>
    </w:p>
    <w:p w14:paraId="5F643AAA" w14:textId="794934D5" w:rsidR="00AA56EB" w:rsidRPr="00270714" w:rsidRDefault="00AA56EB" w:rsidP="00237AE8">
      <w:pPr>
        <w:numPr>
          <w:ilvl w:val="0"/>
          <w:numId w:val="14"/>
        </w:numPr>
        <w:spacing w:after="0" w:line="276" w:lineRule="auto"/>
        <w:rPr>
          <w:rFonts w:ascii="Sylfaen" w:hAnsi="Sylfaen"/>
        </w:rPr>
      </w:pPr>
      <w:r w:rsidRPr="00AA56EB">
        <w:rPr>
          <w:rFonts w:ascii="Sylfaen" w:hAnsi="Sylfaen"/>
        </w:rPr>
        <w:t>All sources cited in the text must appear in the list</w:t>
      </w:r>
    </w:p>
    <w:p w14:paraId="583F1D17" w14:textId="77777777" w:rsidR="00AA56EB" w:rsidRDefault="00AA56EB" w:rsidP="00237AE8">
      <w:pPr>
        <w:spacing w:after="0" w:line="276" w:lineRule="auto"/>
        <w:rPr>
          <w:rFonts w:ascii="Sylfaen" w:hAnsi="Sylfaen"/>
          <w:b/>
          <w:bCs/>
        </w:rPr>
      </w:pPr>
    </w:p>
    <w:p w14:paraId="4D1E15E1" w14:textId="226A0B4F" w:rsidR="00270714" w:rsidRPr="00270714" w:rsidRDefault="00AA56EB" w:rsidP="00237AE8">
      <w:pPr>
        <w:spacing w:after="0" w:line="276" w:lineRule="auto"/>
        <w:rPr>
          <w:rFonts w:ascii="Sylfaen" w:hAnsi="Sylfaen"/>
          <w:b/>
          <w:bCs/>
        </w:rPr>
      </w:pPr>
      <w:r w:rsidRPr="00270714">
        <w:rPr>
          <w:rFonts w:ascii="Sylfaen" w:hAnsi="Sylfaen"/>
          <w:b/>
          <w:bCs/>
        </w:rPr>
        <w:t>11. APPENDICES</w:t>
      </w:r>
    </w:p>
    <w:p w14:paraId="163A240B" w14:textId="77777777" w:rsidR="00270714" w:rsidRPr="00270714" w:rsidRDefault="00270714" w:rsidP="00237AE8">
      <w:pPr>
        <w:spacing w:after="0" w:line="276" w:lineRule="auto"/>
        <w:rPr>
          <w:rFonts w:ascii="Sylfaen" w:hAnsi="Sylfaen"/>
        </w:rPr>
      </w:pPr>
      <w:r w:rsidRPr="00270714">
        <w:rPr>
          <w:rFonts w:ascii="Sylfaen" w:hAnsi="Sylfaen"/>
        </w:rPr>
        <w:t>Include only relevant supporting materials:</w:t>
      </w:r>
    </w:p>
    <w:p w14:paraId="4F858287" w14:textId="42080A51" w:rsidR="00270714" w:rsidRPr="00270714" w:rsidRDefault="00270714" w:rsidP="00237AE8">
      <w:pPr>
        <w:numPr>
          <w:ilvl w:val="0"/>
          <w:numId w:val="15"/>
        </w:numPr>
        <w:spacing w:after="0" w:line="276" w:lineRule="auto"/>
        <w:rPr>
          <w:rFonts w:ascii="Sylfaen" w:hAnsi="Sylfaen"/>
        </w:rPr>
      </w:pPr>
      <w:r w:rsidRPr="00270714">
        <w:rPr>
          <w:rFonts w:ascii="Sylfaen" w:hAnsi="Sylfaen"/>
        </w:rPr>
        <w:t>Tables, figures</w:t>
      </w:r>
      <w:r w:rsidR="00AA56EB">
        <w:rPr>
          <w:rFonts w:ascii="Sylfaen" w:hAnsi="Sylfaen"/>
        </w:rPr>
        <w:t xml:space="preserve">, </w:t>
      </w:r>
      <w:r w:rsidR="00AA56EB" w:rsidRPr="00AA56EB">
        <w:rPr>
          <w:rFonts w:ascii="Sylfaen" w:hAnsi="Sylfaen"/>
        </w:rPr>
        <w:t>supplementary analyses</w:t>
      </w:r>
    </w:p>
    <w:p w14:paraId="4FED484A" w14:textId="77777777" w:rsidR="00270714" w:rsidRPr="00270714" w:rsidRDefault="00270714" w:rsidP="00237AE8">
      <w:pPr>
        <w:numPr>
          <w:ilvl w:val="0"/>
          <w:numId w:val="15"/>
        </w:numPr>
        <w:spacing w:after="0" w:line="276" w:lineRule="auto"/>
        <w:rPr>
          <w:rFonts w:ascii="Sylfaen" w:hAnsi="Sylfaen"/>
        </w:rPr>
      </w:pPr>
      <w:r w:rsidRPr="00270714">
        <w:rPr>
          <w:rFonts w:ascii="Sylfaen" w:hAnsi="Sylfaen"/>
        </w:rPr>
        <w:t>Research instrument (questionnaire)</w:t>
      </w:r>
    </w:p>
    <w:p w14:paraId="5CFB1127" w14:textId="77777777" w:rsidR="00270714" w:rsidRPr="00270714" w:rsidRDefault="00270714" w:rsidP="00237AE8">
      <w:pPr>
        <w:numPr>
          <w:ilvl w:val="0"/>
          <w:numId w:val="15"/>
        </w:numPr>
        <w:spacing w:after="0" w:line="276" w:lineRule="auto"/>
        <w:rPr>
          <w:rFonts w:ascii="Sylfaen" w:hAnsi="Sylfaen"/>
        </w:rPr>
      </w:pPr>
      <w:r w:rsidRPr="00270714">
        <w:rPr>
          <w:rFonts w:ascii="Sylfaen" w:hAnsi="Sylfaen"/>
        </w:rPr>
        <w:t>Informed consent form</w:t>
      </w:r>
    </w:p>
    <w:p w14:paraId="26CDEFF1" w14:textId="77777777" w:rsidR="00270714" w:rsidRPr="00270714" w:rsidRDefault="00270714" w:rsidP="00237AE8">
      <w:pPr>
        <w:numPr>
          <w:ilvl w:val="0"/>
          <w:numId w:val="15"/>
        </w:numPr>
        <w:spacing w:after="0" w:line="276" w:lineRule="auto"/>
        <w:rPr>
          <w:rFonts w:ascii="Sylfaen" w:hAnsi="Sylfaen"/>
        </w:rPr>
      </w:pPr>
      <w:r w:rsidRPr="00270714">
        <w:rPr>
          <w:rFonts w:ascii="Sylfaen" w:hAnsi="Sylfaen"/>
        </w:rPr>
        <w:t>Additional materials used in the research</w:t>
      </w:r>
    </w:p>
    <w:p w14:paraId="33C17A1F" w14:textId="77777777" w:rsidR="00AA56EB" w:rsidRDefault="00AA56EB" w:rsidP="00237AE8">
      <w:pPr>
        <w:spacing w:after="0" w:line="276" w:lineRule="auto"/>
        <w:rPr>
          <w:rFonts w:ascii="Sylfaen" w:hAnsi="Sylfaen"/>
          <w:b/>
          <w:bCs/>
        </w:rPr>
      </w:pPr>
    </w:p>
    <w:p w14:paraId="11C49ABD" w14:textId="7920EE75" w:rsidR="00270714" w:rsidRPr="00270714" w:rsidRDefault="00AA56EB" w:rsidP="00237AE8">
      <w:pPr>
        <w:spacing w:after="0" w:line="276" w:lineRule="auto"/>
        <w:rPr>
          <w:rFonts w:ascii="Sylfaen" w:hAnsi="Sylfaen"/>
          <w:b/>
          <w:bCs/>
          <w:color w:val="4C94D8" w:themeColor="text2" w:themeTint="80"/>
          <w:sz w:val="28"/>
          <w:szCs w:val="28"/>
        </w:rPr>
      </w:pPr>
      <w:r w:rsidRPr="00BC6CC3">
        <w:rPr>
          <w:rFonts w:ascii="Sylfaen" w:hAnsi="Sylfaen"/>
          <w:b/>
          <w:bCs/>
          <w:color w:val="4C94D8" w:themeColor="text2" w:themeTint="80"/>
          <w:sz w:val="28"/>
          <w:szCs w:val="28"/>
        </w:rPr>
        <w:t xml:space="preserve">SUPERVISION AND ACADEMIC INTEGRITY </w:t>
      </w:r>
    </w:p>
    <w:p w14:paraId="3E70F477" w14:textId="5D8A684B" w:rsidR="00270714" w:rsidRPr="00270714" w:rsidRDefault="00270714" w:rsidP="00237AE8">
      <w:pPr>
        <w:numPr>
          <w:ilvl w:val="0"/>
          <w:numId w:val="16"/>
        </w:numPr>
        <w:spacing w:after="0" w:line="276" w:lineRule="auto"/>
        <w:rPr>
          <w:rFonts w:ascii="Sylfaen" w:hAnsi="Sylfaen"/>
        </w:rPr>
      </w:pPr>
      <w:r w:rsidRPr="00270714">
        <w:rPr>
          <w:rFonts w:ascii="Sylfaen" w:hAnsi="Sylfaen"/>
        </w:rPr>
        <w:t>Each student is assigned a scientific supervisor</w:t>
      </w:r>
      <w:r w:rsidR="00AA56EB" w:rsidRPr="00AA56EB">
        <w:t xml:space="preserve"> </w:t>
      </w:r>
      <w:r w:rsidR="00AA56EB" w:rsidRPr="00AA56EB">
        <w:rPr>
          <w:rFonts w:ascii="Sylfaen" w:hAnsi="Sylfaen"/>
        </w:rPr>
        <w:t>who guides methodological decisions and academic writing.</w:t>
      </w:r>
    </w:p>
    <w:p w14:paraId="3166D5E2" w14:textId="77777777" w:rsidR="00AA56EB" w:rsidRDefault="00270714" w:rsidP="00237AE8">
      <w:pPr>
        <w:numPr>
          <w:ilvl w:val="0"/>
          <w:numId w:val="16"/>
        </w:numPr>
        <w:spacing w:after="0" w:line="276" w:lineRule="auto"/>
        <w:rPr>
          <w:rFonts w:ascii="Sylfaen" w:hAnsi="Sylfaen"/>
        </w:rPr>
      </w:pPr>
      <w:r w:rsidRPr="00270714">
        <w:rPr>
          <w:rFonts w:ascii="Sylfaen" w:hAnsi="Sylfaen"/>
        </w:rPr>
        <w:t>Students must comply with YSMU’s Academic Integrity Policy.</w:t>
      </w:r>
    </w:p>
    <w:p w14:paraId="3BB88A3F" w14:textId="0BFE2F3C" w:rsidR="00AA56EB" w:rsidRPr="00AA56EB" w:rsidRDefault="00AA56EB" w:rsidP="00237AE8">
      <w:pPr>
        <w:numPr>
          <w:ilvl w:val="0"/>
          <w:numId w:val="16"/>
        </w:numPr>
        <w:spacing w:after="0" w:line="276" w:lineRule="auto"/>
        <w:rPr>
          <w:rFonts w:ascii="Sylfaen" w:hAnsi="Sylfaen"/>
        </w:rPr>
      </w:pPr>
      <w:r w:rsidRPr="00AA56EB">
        <w:rPr>
          <w:rFonts w:ascii="Sylfaen" w:hAnsi="Sylfaen"/>
        </w:rPr>
        <w:t>Plagiarism or research misconduct results in thesis rejection, in accordance with institutional regulations.</w:t>
      </w:r>
    </w:p>
    <w:p w14:paraId="5A45DEC2" w14:textId="77777777" w:rsidR="00AA56EB" w:rsidRDefault="00AA56EB" w:rsidP="00237AE8">
      <w:pPr>
        <w:spacing w:after="0" w:line="276" w:lineRule="auto"/>
        <w:rPr>
          <w:rFonts w:ascii="Sylfaen" w:hAnsi="Sylfaen"/>
        </w:rPr>
      </w:pPr>
    </w:p>
    <w:p w14:paraId="3BF455FD" w14:textId="7BE5EF76" w:rsidR="00270714" w:rsidRPr="00270714" w:rsidRDefault="00AA56EB" w:rsidP="00237AE8">
      <w:pPr>
        <w:spacing w:after="0" w:line="276" w:lineRule="auto"/>
        <w:rPr>
          <w:rFonts w:ascii="Sylfaen" w:hAnsi="Sylfaen"/>
          <w:b/>
          <w:bCs/>
          <w:color w:val="4C94D8" w:themeColor="text2" w:themeTint="80"/>
          <w:sz w:val="28"/>
          <w:szCs w:val="28"/>
        </w:rPr>
      </w:pPr>
      <w:r w:rsidRPr="00BC6CC3">
        <w:rPr>
          <w:rFonts w:ascii="Sylfaen" w:hAnsi="Sylfaen"/>
          <w:b/>
          <w:bCs/>
          <w:color w:val="4C94D8" w:themeColor="text2" w:themeTint="80"/>
          <w:sz w:val="28"/>
          <w:szCs w:val="28"/>
        </w:rPr>
        <w:t xml:space="preserve">ASSESSMENT CRITERIA </w:t>
      </w:r>
    </w:p>
    <w:p w14:paraId="27938C40" w14:textId="77777777" w:rsidR="00270714" w:rsidRPr="00270714" w:rsidRDefault="00270714" w:rsidP="00237AE8">
      <w:pPr>
        <w:spacing w:after="0" w:line="276" w:lineRule="auto"/>
        <w:rPr>
          <w:rFonts w:ascii="Sylfaen" w:hAnsi="Sylfaen"/>
        </w:rPr>
      </w:pPr>
      <w:r w:rsidRPr="00270714">
        <w:rPr>
          <w:rFonts w:ascii="Sylfaen" w:hAnsi="Sylfaen"/>
        </w:rPr>
        <w:t>Thesis evaluation is based on:</w:t>
      </w:r>
    </w:p>
    <w:p w14:paraId="1AA1D435" w14:textId="77777777" w:rsidR="00AA56EB" w:rsidRPr="00AA56EB" w:rsidRDefault="00AA56EB" w:rsidP="00AA56EB">
      <w:pPr>
        <w:numPr>
          <w:ilvl w:val="0"/>
          <w:numId w:val="19"/>
        </w:numPr>
        <w:spacing w:after="0" w:line="276" w:lineRule="auto"/>
        <w:rPr>
          <w:rFonts w:ascii="Sylfaen" w:hAnsi="Sylfaen"/>
        </w:rPr>
      </w:pPr>
      <w:r w:rsidRPr="00AA56EB">
        <w:rPr>
          <w:rFonts w:ascii="Sylfaen" w:hAnsi="Sylfaen"/>
        </w:rPr>
        <w:t>Relevance and clarity of the topic</w:t>
      </w:r>
    </w:p>
    <w:p w14:paraId="4D56B099" w14:textId="77777777" w:rsidR="00AA56EB" w:rsidRPr="00AA56EB" w:rsidRDefault="00AA56EB" w:rsidP="00AA56EB">
      <w:pPr>
        <w:numPr>
          <w:ilvl w:val="0"/>
          <w:numId w:val="19"/>
        </w:numPr>
        <w:spacing w:after="0" w:line="276" w:lineRule="auto"/>
        <w:rPr>
          <w:rFonts w:ascii="Sylfaen" w:hAnsi="Sylfaen"/>
        </w:rPr>
      </w:pPr>
      <w:r w:rsidRPr="00AA56EB">
        <w:rPr>
          <w:rFonts w:ascii="Sylfaen" w:hAnsi="Sylfaen"/>
        </w:rPr>
        <w:t>Quality and analytical depth of the literature review</w:t>
      </w:r>
    </w:p>
    <w:p w14:paraId="11C1B208" w14:textId="19C69067" w:rsidR="00AA56EB" w:rsidRPr="00AA56EB" w:rsidRDefault="00AA56EB" w:rsidP="00AA56EB">
      <w:pPr>
        <w:numPr>
          <w:ilvl w:val="0"/>
          <w:numId w:val="19"/>
        </w:numPr>
        <w:spacing w:after="0" w:line="276" w:lineRule="auto"/>
        <w:rPr>
          <w:rFonts w:ascii="Sylfaen" w:hAnsi="Sylfaen"/>
        </w:rPr>
      </w:pPr>
      <w:r w:rsidRPr="00AA56EB">
        <w:rPr>
          <w:rFonts w:ascii="Sylfaen" w:hAnsi="Sylfaen"/>
        </w:rPr>
        <w:t>Appropriateness and rigor of the methodology</w:t>
      </w:r>
    </w:p>
    <w:p w14:paraId="4ED78538" w14:textId="77777777" w:rsidR="00AA56EB" w:rsidRPr="00AA56EB" w:rsidRDefault="00AA56EB" w:rsidP="00AA56EB">
      <w:pPr>
        <w:numPr>
          <w:ilvl w:val="0"/>
          <w:numId w:val="19"/>
        </w:numPr>
        <w:spacing w:after="0" w:line="276" w:lineRule="auto"/>
        <w:rPr>
          <w:rFonts w:ascii="Sylfaen" w:hAnsi="Sylfaen"/>
        </w:rPr>
      </w:pPr>
      <w:r w:rsidRPr="00AA56EB">
        <w:rPr>
          <w:rFonts w:ascii="Sylfaen" w:hAnsi="Sylfaen"/>
        </w:rPr>
        <w:t>Accuracy and depth of data analysis</w:t>
      </w:r>
    </w:p>
    <w:p w14:paraId="3D1E848B" w14:textId="77777777" w:rsidR="00AA56EB" w:rsidRPr="00AA56EB" w:rsidRDefault="00AA56EB" w:rsidP="00AA56EB">
      <w:pPr>
        <w:numPr>
          <w:ilvl w:val="0"/>
          <w:numId w:val="19"/>
        </w:numPr>
        <w:spacing w:after="0" w:line="276" w:lineRule="auto"/>
        <w:rPr>
          <w:rFonts w:ascii="Sylfaen" w:hAnsi="Sylfaen"/>
        </w:rPr>
      </w:pPr>
      <w:r w:rsidRPr="00AA56EB">
        <w:rPr>
          <w:rFonts w:ascii="Sylfaen" w:hAnsi="Sylfaen"/>
        </w:rPr>
        <w:t>Critical interpretation and quality of discussion</w:t>
      </w:r>
    </w:p>
    <w:p w14:paraId="56CFA21C" w14:textId="77777777" w:rsidR="00AA56EB" w:rsidRPr="00AA56EB" w:rsidRDefault="00AA56EB" w:rsidP="00AA56EB">
      <w:pPr>
        <w:numPr>
          <w:ilvl w:val="0"/>
          <w:numId w:val="19"/>
        </w:numPr>
        <w:spacing w:after="0" w:line="276" w:lineRule="auto"/>
        <w:rPr>
          <w:rFonts w:ascii="Sylfaen" w:hAnsi="Sylfaen"/>
        </w:rPr>
      </w:pPr>
      <w:r w:rsidRPr="00AA56EB">
        <w:rPr>
          <w:rFonts w:ascii="Sylfaen" w:hAnsi="Sylfaen"/>
        </w:rPr>
        <w:t>Innovation and contribution to public health</w:t>
      </w:r>
    </w:p>
    <w:p w14:paraId="768AEF4D" w14:textId="77777777" w:rsidR="00AA56EB" w:rsidRPr="00AA56EB" w:rsidRDefault="00AA56EB" w:rsidP="00AA56EB">
      <w:pPr>
        <w:numPr>
          <w:ilvl w:val="0"/>
          <w:numId w:val="19"/>
        </w:numPr>
        <w:spacing w:after="0" w:line="276" w:lineRule="auto"/>
        <w:rPr>
          <w:rFonts w:ascii="Sylfaen" w:hAnsi="Sylfaen"/>
        </w:rPr>
      </w:pPr>
      <w:r w:rsidRPr="00AA56EB">
        <w:rPr>
          <w:rFonts w:ascii="Sylfaen" w:hAnsi="Sylfaen"/>
        </w:rPr>
        <w:lastRenderedPageBreak/>
        <w:t>Structure, academic writing, and formatting</w:t>
      </w:r>
    </w:p>
    <w:p w14:paraId="4B0B42BA" w14:textId="77777777" w:rsidR="00AA56EB" w:rsidRPr="00AA56EB" w:rsidRDefault="00AA56EB" w:rsidP="00AA56EB">
      <w:pPr>
        <w:numPr>
          <w:ilvl w:val="0"/>
          <w:numId w:val="19"/>
        </w:numPr>
        <w:spacing w:after="0" w:line="276" w:lineRule="auto"/>
        <w:rPr>
          <w:rFonts w:ascii="Sylfaen" w:hAnsi="Sylfaen"/>
        </w:rPr>
      </w:pPr>
      <w:r w:rsidRPr="00AA56EB">
        <w:rPr>
          <w:rFonts w:ascii="Sylfaen" w:hAnsi="Sylfaen"/>
        </w:rPr>
        <w:t>Ethical compliance and integrity</w:t>
      </w:r>
    </w:p>
    <w:p w14:paraId="0A0BA6D3" w14:textId="77777777" w:rsidR="00AA56EB" w:rsidRPr="00AA56EB" w:rsidRDefault="00AA56EB" w:rsidP="00AA56EB">
      <w:pPr>
        <w:numPr>
          <w:ilvl w:val="0"/>
          <w:numId w:val="19"/>
        </w:numPr>
        <w:spacing w:after="0" w:line="276" w:lineRule="auto"/>
        <w:rPr>
          <w:rFonts w:ascii="Sylfaen" w:hAnsi="Sylfaen"/>
        </w:rPr>
      </w:pPr>
      <w:r w:rsidRPr="00AA56EB">
        <w:rPr>
          <w:rFonts w:ascii="Sylfaen" w:hAnsi="Sylfaen"/>
        </w:rPr>
        <w:t>Quality of oral defense (clarity, argumentation, ability to respond to questions)</w:t>
      </w:r>
    </w:p>
    <w:p w14:paraId="7C0BAA8A" w14:textId="7A3FC640" w:rsidR="00AA56EB" w:rsidRPr="00AA56EB" w:rsidRDefault="00AA56EB" w:rsidP="00AA56EB">
      <w:pPr>
        <w:spacing w:after="0" w:line="276" w:lineRule="auto"/>
        <w:rPr>
          <w:rFonts w:ascii="Sylfaen" w:hAnsi="Sylfaen"/>
        </w:rPr>
      </w:pPr>
      <w:r w:rsidRPr="00AA56EB">
        <w:rPr>
          <w:rFonts w:ascii="Sylfaen" w:hAnsi="Sylfaen"/>
        </w:rPr>
        <w:t>Assessment rubrics are provided to students at the start of the program to ensure transparency.</w:t>
      </w:r>
    </w:p>
    <w:p w14:paraId="613B445A" w14:textId="633E380E" w:rsidR="00270714" w:rsidRPr="00237AE8" w:rsidRDefault="00270714" w:rsidP="00237AE8">
      <w:pPr>
        <w:spacing w:after="0" w:line="276" w:lineRule="auto"/>
        <w:rPr>
          <w:rFonts w:ascii="Sylfaen" w:hAnsi="Sylfaen"/>
        </w:rPr>
      </w:pPr>
    </w:p>
    <w:p w14:paraId="1ED3186E" w14:textId="77777777" w:rsidR="00270714" w:rsidRPr="00270714" w:rsidRDefault="00270714" w:rsidP="00237AE8">
      <w:pPr>
        <w:spacing w:after="0" w:line="276" w:lineRule="auto"/>
        <w:rPr>
          <w:rFonts w:ascii="Sylfaen" w:hAnsi="Sylfaen"/>
        </w:rPr>
      </w:pPr>
    </w:p>
    <w:p w14:paraId="658E602A" w14:textId="77777777" w:rsidR="00237AE8" w:rsidRDefault="00237AE8">
      <w:pPr>
        <w:rPr>
          <w:rFonts w:ascii="Sylfaen" w:hAnsi="Sylfaen"/>
          <w:b/>
          <w:bCs/>
        </w:rPr>
      </w:pPr>
      <w:r>
        <w:rPr>
          <w:rFonts w:ascii="Sylfaen" w:hAnsi="Sylfaen"/>
          <w:b/>
          <w:bCs/>
        </w:rPr>
        <w:br w:type="page"/>
      </w:r>
    </w:p>
    <w:p w14:paraId="1D903D70" w14:textId="08ACBAFE" w:rsidR="00270714" w:rsidRPr="00237AE8" w:rsidRDefault="00270714" w:rsidP="00237AE8">
      <w:pPr>
        <w:spacing w:after="0" w:line="276" w:lineRule="auto"/>
        <w:jc w:val="right"/>
        <w:rPr>
          <w:rFonts w:ascii="Sylfaen" w:hAnsi="Sylfaen"/>
          <w:b/>
          <w:bCs/>
        </w:rPr>
      </w:pPr>
      <w:r w:rsidRPr="00270714">
        <w:rPr>
          <w:rFonts w:ascii="Sylfaen" w:hAnsi="Sylfaen"/>
          <w:b/>
          <w:bCs/>
        </w:rPr>
        <w:lastRenderedPageBreak/>
        <w:t>Appendix 1</w:t>
      </w:r>
    </w:p>
    <w:p w14:paraId="39BA21B0" w14:textId="0B253D88" w:rsidR="00270714" w:rsidRPr="00270714" w:rsidRDefault="00270714" w:rsidP="00237AE8">
      <w:pPr>
        <w:spacing w:after="0" w:line="276" w:lineRule="auto"/>
        <w:jc w:val="center"/>
        <w:rPr>
          <w:rFonts w:ascii="Sylfaen" w:hAnsi="Sylfaen"/>
          <w:b/>
          <w:bCs/>
        </w:rPr>
      </w:pPr>
      <w:r w:rsidRPr="00270714">
        <w:rPr>
          <w:rFonts w:ascii="Sylfaen" w:hAnsi="Sylfaen"/>
          <w:b/>
          <w:bCs/>
        </w:rPr>
        <w:t>Title Page Template</w:t>
      </w:r>
    </w:p>
    <w:p w14:paraId="0E7364DF" w14:textId="77777777" w:rsidR="00D6169C" w:rsidRDefault="00D6169C" w:rsidP="00237AE8">
      <w:pPr>
        <w:spacing w:after="0" w:line="276" w:lineRule="auto"/>
        <w:jc w:val="center"/>
        <w:rPr>
          <w:rFonts w:ascii="Sylfaen" w:hAnsi="Sylfaen"/>
          <w:b/>
          <w:bCs/>
        </w:rPr>
      </w:pPr>
    </w:p>
    <w:p w14:paraId="399E76BF" w14:textId="48EA7CD5" w:rsidR="00270714" w:rsidRPr="00237AE8" w:rsidRDefault="00270714" w:rsidP="00237AE8">
      <w:pPr>
        <w:spacing w:after="0" w:line="276" w:lineRule="auto"/>
        <w:jc w:val="center"/>
        <w:rPr>
          <w:rFonts w:ascii="Sylfaen" w:hAnsi="Sylfaen"/>
        </w:rPr>
      </w:pPr>
      <w:r w:rsidRPr="00270714">
        <w:rPr>
          <w:rFonts w:ascii="Sylfaen" w:hAnsi="Sylfaen"/>
          <w:b/>
          <w:bCs/>
        </w:rPr>
        <w:t>YEREVAN STATE MEDICAL UNIVERSITY</w:t>
      </w:r>
      <w:r w:rsidR="00D6169C">
        <w:rPr>
          <w:rFonts w:ascii="Sylfaen" w:hAnsi="Sylfaen"/>
          <w:b/>
          <w:bCs/>
        </w:rPr>
        <w:t xml:space="preserve"> </w:t>
      </w:r>
      <w:r w:rsidRPr="00270714">
        <w:rPr>
          <w:rFonts w:ascii="Sylfaen" w:hAnsi="Sylfaen"/>
          <w:b/>
          <w:bCs/>
        </w:rPr>
        <w:t>AFTER M. HERATSI</w:t>
      </w:r>
      <w:r w:rsidRPr="00270714">
        <w:rPr>
          <w:rFonts w:ascii="Sylfaen" w:hAnsi="Sylfaen"/>
          <w:b/>
          <w:bCs/>
        </w:rPr>
        <w:br/>
        <w:t>Faculty of Public Health</w:t>
      </w:r>
    </w:p>
    <w:p w14:paraId="4D0997C7" w14:textId="77777777" w:rsidR="00270714" w:rsidRPr="00237AE8" w:rsidRDefault="00270714" w:rsidP="00237AE8">
      <w:pPr>
        <w:spacing w:after="0" w:line="276" w:lineRule="auto"/>
        <w:jc w:val="center"/>
        <w:rPr>
          <w:rFonts w:ascii="Sylfaen" w:hAnsi="Sylfaen"/>
        </w:rPr>
      </w:pPr>
    </w:p>
    <w:p w14:paraId="651246EE" w14:textId="335E097B" w:rsidR="00270714" w:rsidRDefault="00270714" w:rsidP="00237AE8">
      <w:pPr>
        <w:spacing w:after="0" w:line="276" w:lineRule="auto"/>
        <w:jc w:val="center"/>
        <w:rPr>
          <w:rFonts w:ascii="Sylfaen" w:hAnsi="Sylfaen"/>
          <w:b/>
          <w:bCs/>
        </w:rPr>
      </w:pPr>
      <w:r w:rsidRPr="00270714">
        <w:rPr>
          <w:rFonts w:ascii="Sylfaen" w:hAnsi="Sylfaen"/>
          <w:b/>
          <w:bCs/>
        </w:rPr>
        <w:t>MASTER’S THESIS</w:t>
      </w:r>
    </w:p>
    <w:p w14:paraId="43FC0424" w14:textId="5EBC69CB" w:rsidR="006628CE" w:rsidRPr="00270714" w:rsidRDefault="006628CE" w:rsidP="00237AE8">
      <w:pPr>
        <w:spacing w:after="0" w:line="276" w:lineRule="auto"/>
        <w:jc w:val="center"/>
        <w:rPr>
          <w:rFonts w:ascii="Sylfaen" w:hAnsi="Sylfaen"/>
        </w:rPr>
      </w:pPr>
      <w:r w:rsidRPr="006628CE">
        <w:rPr>
          <w:rFonts w:ascii="Sylfaen" w:hAnsi="Sylfaen"/>
        </w:rPr>
        <w:t>Master of Public Health (MPH)</w:t>
      </w:r>
      <w:r w:rsidRPr="006628CE">
        <w:rPr>
          <w:rFonts w:ascii="Sylfaen" w:hAnsi="Sylfaen"/>
        </w:rPr>
        <w:br/>
        <w:t>Healthcare Management and Planning</w:t>
      </w:r>
    </w:p>
    <w:p w14:paraId="6329DA52" w14:textId="77777777" w:rsidR="00270714" w:rsidRPr="00237AE8" w:rsidRDefault="00270714" w:rsidP="00237AE8">
      <w:pPr>
        <w:spacing w:after="0" w:line="276" w:lineRule="auto"/>
        <w:rPr>
          <w:rFonts w:ascii="Sylfaen" w:hAnsi="Sylfaen"/>
        </w:rPr>
      </w:pPr>
    </w:p>
    <w:p w14:paraId="3177DC34" w14:textId="77777777" w:rsidR="00835092" w:rsidRPr="00237AE8" w:rsidRDefault="00835092" w:rsidP="00237AE8">
      <w:pPr>
        <w:spacing w:after="0" w:line="276" w:lineRule="auto"/>
        <w:rPr>
          <w:rFonts w:ascii="Sylfaen" w:hAnsi="Sylfaen"/>
          <w:b/>
          <w:bCs/>
        </w:rPr>
      </w:pPr>
    </w:p>
    <w:p w14:paraId="3363109E" w14:textId="23761970" w:rsidR="00835092" w:rsidRPr="00237AE8" w:rsidRDefault="00835092" w:rsidP="00237AE8">
      <w:pPr>
        <w:spacing w:after="0" w:line="276" w:lineRule="auto"/>
        <w:rPr>
          <w:rFonts w:ascii="Sylfaen" w:hAnsi="Sylfaen"/>
          <w:b/>
          <w:bCs/>
        </w:rPr>
      </w:pPr>
    </w:p>
    <w:p w14:paraId="62205D44" w14:textId="2FE7AA65" w:rsidR="00270714" w:rsidRPr="00237AE8" w:rsidRDefault="00270714" w:rsidP="00237AE8">
      <w:pPr>
        <w:spacing w:after="0" w:line="276" w:lineRule="auto"/>
        <w:rPr>
          <w:rFonts w:ascii="Sylfaen" w:hAnsi="Sylfaen"/>
          <w:b/>
          <w:bCs/>
        </w:rPr>
      </w:pPr>
      <w:r w:rsidRPr="00270714">
        <w:rPr>
          <w:rFonts w:ascii="Sylfaen" w:hAnsi="Sylfaen"/>
          <w:b/>
          <w:bCs/>
        </w:rPr>
        <w:t>T</w:t>
      </w:r>
      <w:r w:rsidR="00D6169C">
        <w:rPr>
          <w:rFonts w:ascii="Sylfaen" w:hAnsi="Sylfaen"/>
          <w:b/>
          <w:bCs/>
        </w:rPr>
        <w:t>itle of the Thesis</w:t>
      </w:r>
      <w:r w:rsidRPr="00270714">
        <w:rPr>
          <w:rFonts w:ascii="Sylfaen" w:hAnsi="Sylfaen"/>
          <w:b/>
          <w:bCs/>
        </w:rPr>
        <w:t>:</w:t>
      </w:r>
      <w:r w:rsidRPr="00270714">
        <w:rPr>
          <w:rFonts w:ascii="Sylfaen" w:hAnsi="Sylfaen"/>
        </w:rPr>
        <w:br/>
      </w:r>
    </w:p>
    <w:p w14:paraId="552EF3CE" w14:textId="77777777" w:rsidR="00270714" w:rsidRPr="00237AE8" w:rsidRDefault="00270714" w:rsidP="00237AE8">
      <w:pPr>
        <w:spacing w:after="0" w:line="276" w:lineRule="auto"/>
        <w:rPr>
          <w:rFonts w:ascii="Sylfaen" w:hAnsi="Sylfaen"/>
          <w:b/>
          <w:bCs/>
        </w:rPr>
      </w:pPr>
    </w:p>
    <w:p w14:paraId="0382C8E5" w14:textId="77777777" w:rsidR="00D6169C" w:rsidRDefault="00D6169C" w:rsidP="00237AE8">
      <w:pPr>
        <w:spacing w:after="0" w:line="276" w:lineRule="auto"/>
        <w:rPr>
          <w:rFonts w:ascii="Sylfaen" w:hAnsi="Sylfaen"/>
          <w:b/>
          <w:bCs/>
        </w:rPr>
      </w:pPr>
    </w:p>
    <w:p w14:paraId="7ED35AA6" w14:textId="77777777" w:rsidR="00D6169C" w:rsidRDefault="00D6169C" w:rsidP="00237AE8">
      <w:pPr>
        <w:spacing w:after="0" w:line="276" w:lineRule="auto"/>
        <w:rPr>
          <w:rFonts w:ascii="Sylfaen" w:hAnsi="Sylfaen"/>
          <w:b/>
          <w:bCs/>
        </w:rPr>
      </w:pPr>
    </w:p>
    <w:p w14:paraId="4A3A8AA3" w14:textId="77777777" w:rsidR="00D6169C" w:rsidRDefault="00D6169C" w:rsidP="00237AE8">
      <w:pPr>
        <w:spacing w:after="0" w:line="276" w:lineRule="auto"/>
        <w:rPr>
          <w:rFonts w:ascii="Sylfaen" w:hAnsi="Sylfaen"/>
          <w:b/>
          <w:bCs/>
        </w:rPr>
      </w:pPr>
    </w:p>
    <w:p w14:paraId="14E3D17C" w14:textId="77777777" w:rsidR="006628CE" w:rsidRDefault="006628CE" w:rsidP="00237AE8">
      <w:pPr>
        <w:spacing w:after="0" w:line="276" w:lineRule="auto"/>
        <w:rPr>
          <w:rFonts w:ascii="Sylfaen" w:hAnsi="Sylfaen"/>
          <w:b/>
          <w:bCs/>
        </w:rPr>
      </w:pPr>
    </w:p>
    <w:p w14:paraId="5B0A9106" w14:textId="6DF2C105" w:rsidR="00D6169C" w:rsidRPr="00D6169C" w:rsidRDefault="00D6169C" w:rsidP="00237AE8">
      <w:pPr>
        <w:spacing w:after="0" w:line="276" w:lineRule="auto"/>
        <w:rPr>
          <w:rFonts w:ascii="Sylfaen" w:hAnsi="Sylfaen"/>
        </w:rPr>
      </w:pPr>
      <w:r w:rsidRPr="00D6169C">
        <w:rPr>
          <w:rFonts w:ascii="Sylfaen" w:hAnsi="Sylfaen"/>
          <w:b/>
          <w:bCs/>
        </w:rPr>
        <w:t>Student:</w:t>
      </w:r>
      <w:r w:rsidRPr="00D6169C">
        <w:rPr>
          <w:rFonts w:ascii="Sylfaen" w:hAnsi="Sylfaen"/>
          <w:b/>
          <w:bCs/>
        </w:rPr>
        <w:br/>
      </w:r>
      <w:r w:rsidRPr="00D6169C">
        <w:rPr>
          <w:rFonts w:ascii="Sylfaen" w:hAnsi="Sylfaen"/>
        </w:rPr>
        <w:t>Name, Patronymic, Surname</w:t>
      </w:r>
    </w:p>
    <w:p w14:paraId="43E113ED" w14:textId="0D4995F5" w:rsidR="00270714" w:rsidRDefault="00D6169C" w:rsidP="00237AE8">
      <w:pPr>
        <w:spacing w:after="0" w:line="276" w:lineRule="auto"/>
        <w:rPr>
          <w:rFonts w:ascii="Sylfaen" w:hAnsi="Sylfaen"/>
          <w:b/>
          <w:bCs/>
        </w:rPr>
      </w:pPr>
      <w:r w:rsidRPr="00D6169C">
        <w:rPr>
          <w:rFonts w:ascii="Sylfaen" w:hAnsi="Sylfaen"/>
          <w:b/>
          <w:bCs/>
        </w:rPr>
        <w:t>Scientific Supervisor</w:t>
      </w:r>
      <w:r w:rsidR="00270714" w:rsidRPr="00270714">
        <w:rPr>
          <w:rFonts w:ascii="Sylfaen" w:hAnsi="Sylfaen"/>
          <w:b/>
          <w:bCs/>
        </w:rPr>
        <w:t>:</w:t>
      </w:r>
    </w:p>
    <w:p w14:paraId="33F032FA" w14:textId="5F839E6A" w:rsidR="00270714" w:rsidRPr="00237AE8" w:rsidRDefault="00D6169C" w:rsidP="00237AE8">
      <w:pPr>
        <w:spacing w:after="0" w:line="276" w:lineRule="auto"/>
        <w:rPr>
          <w:rFonts w:ascii="Sylfaen" w:hAnsi="Sylfaen"/>
        </w:rPr>
      </w:pPr>
      <w:r w:rsidRPr="00D6169C">
        <w:rPr>
          <w:rFonts w:ascii="Sylfaen" w:hAnsi="Sylfaen"/>
        </w:rPr>
        <w:t>Name, Academic Degree</w:t>
      </w:r>
    </w:p>
    <w:p w14:paraId="5B815D16" w14:textId="77777777" w:rsidR="00270714" w:rsidRPr="00237AE8" w:rsidRDefault="00270714" w:rsidP="00237AE8">
      <w:pPr>
        <w:spacing w:after="0" w:line="276" w:lineRule="auto"/>
        <w:rPr>
          <w:rFonts w:ascii="Sylfaen" w:hAnsi="Sylfaen"/>
        </w:rPr>
      </w:pPr>
    </w:p>
    <w:p w14:paraId="03B3CCE1" w14:textId="77777777" w:rsidR="00270714" w:rsidRPr="00237AE8" w:rsidRDefault="00270714" w:rsidP="00237AE8">
      <w:pPr>
        <w:spacing w:after="0" w:line="276" w:lineRule="auto"/>
        <w:jc w:val="center"/>
        <w:rPr>
          <w:rFonts w:ascii="Sylfaen" w:hAnsi="Sylfaen"/>
        </w:rPr>
      </w:pPr>
    </w:p>
    <w:p w14:paraId="3B24BD6D" w14:textId="77777777" w:rsidR="00270714" w:rsidRPr="00237AE8" w:rsidRDefault="00270714" w:rsidP="00237AE8">
      <w:pPr>
        <w:spacing w:after="0" w:line="276" w:lineRule="auto"/>
        <w:rPr>
          <w:rFonts w:ascii="Sylfaen" w:hAnsi="Sylfaen"/>
        </w:rPr>
      </w:pPr>
    </w:p>
    <w:p w14:paraId="2CC64F5A" w14:textId="23C79826" w:rsidR="00270714" w:rsidRPr="00270714" w:rsidRDefault="00270714" w:rsidP="00237AE8">
      <w:pPr>
        <w:spacing w:after="0" w:line="276" w:lineRule="auto"/>
        <w:jc w:val="center"/>
        <w:rPr>
          <w:rFonts w:ascii="Sylfaen" w:hAnsi="Sylfaen"/>
        </w:rPr>
      </w:pPr>
      <w:r w:rsidRPr="00270714">
        <w:rPr>
          <w:rFonts w:ascii="Sylfaen" w:hAnsi="Sylfaen"/>
        </w:rPr>
        <w:t>Yerevan 2025</w:t>
      </w:r>
    </w:p>
    <w:p w14:paraId="534078CD" w14:textId="77777777" w:rsidR="00192085" w:rsidRPr="00237AE8" w:rsidRDefault="00192085" w:rsidP="00237AE8">
      <w:pPr>
        <w:spacing w:after="0" w:line="276" w:lineRule="auto"/>
        <w:rPr>
          <w:rFonts w:ascii="Sylfaen" w:hAnsi="Sylfaen"/>
        </w:rPr>
      </w:pPr>
    </w:p>
    <w:sectPr w:rsidR="00192085" w:rsidRPr="00237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F81"/>
    <w:multiLevelType w:val="multilevel"/>
    <w:tmpl w:val="66A2C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E2647"/>
    <w:multiLevelType w:val="multilevel"/>
    <w:tmpl w:val="7026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87774"/>
    <w:multiLevelType w:val="multilevel"/>
    <w:tmpl w:val="B866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A3653"/>
    <w:multiLevelType w:val="multilevel"/>
    <w:tmpl w:val="7C9A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6337C"/>
    <w:multiLevelType w:val="multilevel"/>
    <w:tmpl w:val="B5B0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D5C43"/>
    <w:multiLevelType w:val="multilevel"/>
    <w:tmpl w:val="64DCC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1F6BCF"/>
    <w:multiLevelType w:val="multilevel"/>
    <w:tmpl w:val="6228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82F74"/>
    <w:multiLevelType w:val="multilevel"/>
    <w:tmpl w:val="3D78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42E2D"/>
    <w:multiLevelType w:val="hybridMultilevel"/>
    <w:tmpl w:val="61124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994EFD"/>
    <w:multiLevelType w:val="multilevel"/>
    <w:tmpl w:val="1706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B5A76"/>
    <w:multiLevelType w:val="hybridMultilevel"/>
    <w:tmpl w:val="3BF22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F151C"/>
    <w:multiLevelType w:val="hybridMultilevel"/>
    <w:tmpl w:val="F3BE7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37F7E"/>
    <w:multiLevelType w:val="multilevel"/>
    <w:tmpl w:val="9192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BF6D5C"/>
    <w:multiLevelType w:val="hybridMultilevel"/>
    <w:tmpl w:val="5CF6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043BD8"/>
    <w:multiLevelType w:val="multilevel"/>
    <w:tmpl w:val="2092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B165EA"/>
    <w:multiLevelType w:val="multilevel"/>
    <w:tmpl w:val="05C6D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591F54"/>
    <w:multiLevelType w:val="multilevel"/>
    <w:tmpl w:val="1472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0D40D9"/>
    <w:multiLevelType w:val="multilevel"/>
    <w:tmpl w:val="1DBA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F525DE"/>
    <w:multiLevelType w:val="multilevel"/>
    <w:tmpl w:val="D8D2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FF74CD"/>
    <w:multiLevelType w:val="multilevel"/>
    <w:tmpl w:val="3BF6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6A17A0"/>
    <w:multiLevelType w:val="multilevel"/>
    <w:tmpl w:val="2CB68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517B47"/>
    <w:multiLevelType w:val="multilevel"/>
    <w:tmpl w:val="3438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312DE9"/>
    <w:multiLevelType w:val="multilevel"/>
    <w:tmpl w:val="F98E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3C01BE"/>
    <w:multiLevelType w:val="multilevel"/>
    <w:tmpl w:val="23D8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475803">
    <w:abstractNumId w:val="17"/>
  </w:num>
  <w:num w:numId="2" w16cid:durableId="1967346987">
    <w:abstractNumId w:val="1"/>
  </w:num>
  <w:num w:numId="3" w16cid:durableId="2117362762">
    <w:abstractNumId w:val="3"/>
  </w:num>
  <w:num w:numId="4" w16cid:durableId="2113085783">
    <w:abstractNumId w:val="9"/>
  </w:num>
  <w:num w:numId="5" w16cid:durableId="339939386">
    <w:abstractNumId w:val="15"/>
  </w:num>
  <w:num w:numId="6" w16cid:durableId="42756158">
    <w:abstractNumId w:val="14"/>
  </w:num>
  <w:num w:numId="7" w16cid:durableId="1045834176">
    <w:abstractNumId w:val="18"/>
  </w:num>
  <w:num w:numId="8" w16cid:durableId="1941570311">
    <w:abstractNumId w:val="21"/>
  </w:num>
  <w:num w:numId="9" w16cid:durableId="1555501720">
    <w:abstractNumId w:val="19"/>
  </w:num>
  <w:num w:numId="10" w16cid:durableId="1074012351">
    <w:abstractNumId w:val="4"/>
  </w:num>
  <w:num w:numId="11" w16cid:durableId="1851291141">
    <w:abstractNumId w:val="2"/>
  </w:num>
  <w:num w:numId="12" w16cid:durableId="1204245304">
    <w:abstractNumId w:val="0"/>
  </w:num>
  <w:num w:numId="13" w16cid:durableId="441845420">
    <w:abstractNumId w:val="16"/>
  </w:num>
  <w:num w:numId="14" w16cid:durableId="1495535112">
    <w:abstractNumId w:val="6"/>
  </w:num>
  <w:num w:numId="15" w16cid:durableId="1059984092">
    <w:abstractNumId w:val="22"/>
  </w:num>
  <w:num w:numId="16" w16cid:durableId="542719370">
    <w:abstractNumId w:val="7"/>
  </w:num>
  <w:num w:numId="17" w16cid:durableId="375736023">
    <w:abstractNumId w:val="5"/>
  </w:num>
  <w:num w:numId="18" w16cid:durableId="515583937">
    <w:abstractNumId w:val="11"/>
  </w:num>
  <w:num w:numId="19" w16cid:durableId="2093306700">
    <w:abstractNumId w:val="20"/>
  </w:num>
  <w:num w:numId="20" w16cid:durableId="217087282">
    <w:abstractNumId w:val="13"/>
  </w:num>
  <w:num w:numId="21" w16cid:durableId="1653826477">
    <w:abstractNumId w:val="10"/>
  </w:num>
  <w:num w:numId="22" w16cid:durableId="1706901021">
    <w:abstractNumId w:val="8"/>
  </w:num>
  <w:num w:numId="23" w16cid:durableId="564493394">
    <w:abstractNumId w:val="12"/>
  </w:num>
  <w:num w:numId="24" w16cid:durableId="7291123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B4"/>
    <w:rsid w:val="000F6790"/>
    <w:rsid w:val="00192085"/>
    <w:rsid w:val="001E261F"/>
    <w:rsid w:val="00237AE8"/>
    <w:rsid w:val="002453B8"/>
    <w:rsid w:val="00270714"/>
    <w:rsid w:val="0028331B"/>
    <w:rsid w:val="0038287C"/>
    <w:rsid w:val="00485B7E"/>
    <w:rsid w:val="00512C9B"/>
    <w:rsid w:val="005D3780"/>
    <w:rsid w:val="006628CE"/>
    <w:rsid w:val="006670B4"/>
    <w:rsid w:val="00710188"/>
    <w:rsid w:val="00835092"/>
    <w:rsid w:val="008A34D2"/>
    <w:rsid w:val="008C5F5A"/>
    <w:rsid w:val="00AA56EB"/>
    <w:rsid w:val="00B77984"/>
    <w:rsid w:val="00BC6CC3"/>
    <w:rsid w:val="00C24BF1"/>
    <w:rsid w:val="00D55126"/>
    <w:rsid w:val="00D6169C"/>
    <w:rsid w:val="00DD3C8E"/>
    <w:rsid w:val="00E6304E"/>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AE47"/>
  <w15:chartTrackingRefBased/>
  <w15:docId w15:val="{F3B69CB9-1E1B-4BB5-8DB3-F6B1B802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6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6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6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6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6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6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6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6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6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6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6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6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6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6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6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66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670B4"/>
    <w:rPr>
      <w:rFonts w:eastAsiaTheme="majorEastAsia" w:cstheme="majorBidi"/>
      <w:color w:val="272727" w:themeColor="text1" w:themeTint="D8"/>
    </w:rPr>
  </w:style>
  <w:style w:type="paragraph" w:styleId="a3">
    <w:name w:val="Title"/>
    <w:basedOn w:val="a"/>
    <w:next w:val="a"/>
    <w:link w:val="a4"/>
    <w:uiPriority w:val="10"/>
    <w:qFormat/>
    <w:rsid w:val="0066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6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6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670B4"/>
    <w:pPr>
      <w:spacing w:before="160"/>
      <w:jc w:val="center"/>
    </w:pPr>
    <w:rPr>
      <w:i/>
      <w:iCs/>
      <w:color w:val="404040" w:themeColor="text1" w:themeTint="BF"/>
    </w:rPr>
  </w:style>
  <w:style w:type="character" w:customStyle="1" w:styleId="22">
    <w:name w:val="Цитата 2 Знак"/>
    <w:basedOn w:val="a0"/>
    <w:link w:val="21"/>
    <w:uiPriority w:val="29"/>
    <w:rsid w:val="006670B4"/>
    <w:rPr>
      <w:i/>
      <w:iCs/>
      <w:color w:val="404040" w:themeColor="text1" w:themeTint="BF"/>
    </w:rPr>
  </w:style>
  <w:style w:type="paragraph" w:styleId="a7">
    <w:name w:val="List Paragraph"/>
    <w:basedOn w:val="a"/>
    <w:uiPriority w:val="34"/>
    <w:qFormat/>
    <w:rsid w:val="006670B4"/>
    <w:pPr>
      <w:ind w:left="720"/>
      <w:contextualSpacing/>
    </w:pPr>
  </w:style>
  <w:style w:type="character" w:styleId="a8">
    <w:name w:val="Intense Emphasis"/>
    <w:basedOn w:val="a0"/>
    <w:uiPriority w:val="21"/>
    <w:qFormat/>
    <w:rsid w:val="006670B4"/>
    <w:rPr>
      <w:i/>
      <w:iCs/>
      <w:color w:val="0F4761" w:themeColor="accent1" w:themeShade="BF"/>
    </w:rPr>
  </w:style>
  <w:style w:type="paragraph" w:styleId="a9">
    <w:name w:val="Intense Quote"/>
    <w:basedOn w:val="a"/>
    <w:next w:val="a"/>
    <w:link w:val="aa"/>
    <w:uiPriority w:val="30"/>
    <w:qFormat/>
    <w:rsid w:val="0066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670B4"/>
    <w:rPr>
      <w:i/>
      <w:iCs/>
      <w:color w:val="0F4761" w:themeColor="accent1" w:themeShade="BF"/>
    </w:rPr>
  </w:style>
  <w:style w:type="character" w:styleId="ab">
    <w:name w:val="Intense Reference"/>
    <w:basedOn w:val="a0"/>
    <w:uiPriority w:val="32"/>
    <w:qFormat/>
    <w:rsid w:val="006670B4"/>
    <w:rPr>
      <w:b/>
      <w:bCs/>
      <w:smallCaps/>
      <w:color w:val="0F4761" w:themeColor="accent1" w:themeShade="BF"/>
      <w:spacing w:val="5"/>
    </w:rPr>
  </w:style>
  <w:style w:type="paragraph" w:styleId="ac">
    <w:name w:val="Normal (Web)"/>
    <w:basedOn w:val="a"/>
    <w:uiPriority w:val="99"/>
    <w:unhideWhenUsed/>
    <w:rsid w:val="002453B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d">
    <w:name w:val="Strong"/>
    <w:basedOn w:val="a0"/>
    <w:uiPriority w:val="22"/>
    <w:qFormat/>
    <w:rsid w:val="00245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7</Pages>
  <Words>1128</Words>
  <Characters>6432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2025-12-01T12:06:00Z</dcterms:created>
  <dcterms:modified xsi:type="dcterms:W3CDTF">2025-12-01T14:34:00Z</dcterms:modified>
</cp:coreProperties>
</file>